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CF" w:rsidRDefault="000C3BCF" w:rsidP="005C0B3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C3BCF" w:rsidRDefault="000C3BCF" w:rsidP="005C0B3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362BF8" w:rsidRPr="00362BF8" w:rsidRDefault="00362BF8" w:rsidP="0036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62BF8">
        <w:rPr>
          <w:rFonts w:ascii="Times New Roman" w:eastAsia="Times New Roman" w:hAnsi="Times New Roman" w:cs="Times New Roman"/>
          <w:b/>
          <w:sz w:val="28"/>
          <w:szCs w:val="24"/>
        </w:rPr>
        <w:t>ГОСУДАРСТВЕННОЕ БЮДЖЕТНОЕ ПРОФЕССИОНАЛЬНОЕ ОБРАЗОВАТЕЛЬНОЕ УЧРЕЖДЕНИЕ</w:t>
      </w:r>
    </w:p>
    <w:p w:rsidR="00362BF8" w:rsidRPr="00362BF8" w:rsidRDefault="008C081C" w:rsidP="0036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«НАУРСКИЙ ГОСУДАРСТВЕННЫЙ КОЛЛЕДЖ</w:t>
      </w:r>
      <w:r w:rsidR="00362BF8" w:rsidRPr="00362BF8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362BF8" w:rsidRPr="00362BF8" w:rsidRDefault="00362BF8" w:rsidP="00362BF8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BF8" w:rsidRPr="00362BF8" w:rsidRDefault="00362BF8" w:rsidP="0036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BF8" w:rsidRPr="00362BF8" w:rsidRDefault="00362BF8" w:rsidP="0036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BF8" w:rsidRPr="00362BF8" w:rsidRDefault="00362BF8" w:rsidP="0036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BF8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Рассмотрено:</w:t>
      </w:r>
    </w:p>
    <w:p w:rsidR="00362BF8" w:rsidRPr="00362BF8" w:rsidRDefault="008C081C" w:rsidP="0036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советом колледжа</w:t>
      </w:r>
    </w:p>
    <w:p w:rsidR="00362BF8" w:rsidRPr="00362BF8" w:rsidRDefault="008C081C" w:rsidP="0036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№2 от 26 февраля 2021</w:t>
      </w:r>
      <w:r w:rsidR="00362BF8" w:rsidRPr="00362BF8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362BF8" w:rsidRPr="00362BF8" w:rsidRDefault="008C081C" w:rsidP="0036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 совета колледжа</w:t>
      </w:r>
    </w:p>
    <w:p w:rsidR="00362BF8" w:rsidRPr="00362BF8" w:rsidRDefault="008C081C" w:rsidP="0036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 Назыров Р.И.</w:t>
      </w:r>
    </w:p>
    <w:p w:rsidR="00362BF8" w:rsidRPr="00362BF8" w:rsidRDefault="00362BF8" w:rsidP="0036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B37" w:rsidRDefault="005C0B37" w:rsidP="00362BF8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5C0B37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5C0B37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5C0B37" w:rsidRPr="007C4B5F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48"/>
        </w:rPr>
        <w:t>ПАСПОРТ</w:t>
      </w:r>
    </w:p>
    <w:p w:rsidR="008C081C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Учебн</w:t>
      </w:r>
      <w:r w:rsidR="008165BC">
        <w:rPr>
          <w:rFonts w:ascii="Times New Roman" w:eastAsia="Times New Roman" w:hAnsi="Times New Roman" w:cs="Times New Roman"/>
          <w:b/>
          <w:bCs/>
          <w:color w:val="000000"/>
          <w:sz w:val="40"/>
        </w:rPr>
        <w:t>ой лаборатории</w:t>
      </w:r>
      <w:r w:rsidR="008C081C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</w:t>
      </w:r>
    </w:p>
    <w:p w:rsidR="005C0B37" w:rsidRPr="008C081C" w:rsidRDefault="008C081C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«</w:t>
      </w:r>
      <w:r w:rsidRPr="008C081C">
        <w:rPr>
          <w:rFonts w:ascii="Times New Roman" w:eastAsia="Calibri" w:hAnsi="Times New Roman" w:cs="Times New Roman"/>
          <w:b/>
          <w:i/>
          <w:sz w:val="36"/>
          <w:lang w:eastAsia="en-US"/>
        </w:rPr>
        <w:t>Технического обслуживания и ремонта шасси автомобилей</w:t>
      </w:r>
      <w:r w:rsidR="00514BEF" w:rsidRPr="008C081C">
        <w:rPr>
          <w:rFonts w:ascii="Times New Roman" w:eastAsia="Times New Roman" w:hAnsi="Times New Roman" w:cs="Times New Roman"/>
          <w:b/>
          <w:bCs/>
          <w:color w:val="000000"/>
          <w:sz w:val="52"/>
        </w:rPr>
        <w:t>»</w:t>
      </w:r>
    </w:p>
    <w:p w:rsidR="00805EBD" w:rsidRPr="008C081C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BCF" w:rsidRDefault="000C3BCF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03ABB" w:rsidRPr="00E70D69" w:rsidRDefault="008165BC" w:rsidP="0088018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Заведующий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учебной лаборатории</w:t>
      </w:r>
      <w:r w:rsidR="000E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="00514BEF">
        <w:rPr>
          <w:rFonts w:ascii="Times New Roman" w:eastAsia="Times New Roman" w:hAnsi="Times New Roman" w:cs="Times New Roman"/>
          <w:color w:val="000000"/>
          <w:sz w:val="28"/>
        </w:rPr>
        <w:t>Солтамурадов</w:t>
      </w:r>
      <w:proofErr w:type="spellEnd"/>
      <w:r w:rsidR="00514BEF">
        <w:rPr>
          <w:rFonts w:ascii="Times New Roman" w:eastAsia="Times New Roman" w:hAnsi="Times New Roman" w:cs="Times New Roman"/>
          <w:color w:val="000000"/>
          <w:sz w:val="28"/>
        </w:rPr>
        <w:t xml:space="preserve"> М.Ш.</w:t>
      </w:r>
    </w:p>
    <w:p w:rsidR="005C0B37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5C0B37" w:rsidRDefault="005C0B37" w:rsidP="00130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43AD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Предоставлены следующие материалы:</w:t>
      </w:r>
      <w:r w:rsidRPr="00A43AD2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1. Должностная инструкция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Техника безопасности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Перс</w:t>
      </w:r>
      <w:r w:rsidR="008165BC">
        <w:rPr>
          <w:rFonts w:ascii="Times New Roman" w:eastAsia="Times New Roman" w:hAnsi="Times New Roman" w:cs="Times New Roman"/>
          <w:color w:val="000000"/>
          <w:sz w:val="24"/>
          <w:szCs w:val="24"/>
        </w:rPr>
        <w:t>пективный план работы лаборатории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4. Наглядные пособия 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Инструкционные карты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6. Учебники</w:t>
      </w:r>
    </w:p>
    <w:p w:rsidR="005C0B37" w:rsidRPr="007C4B5F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Дополнительная литература</w:t>
      </w:r>
    </w:p>
    <w:p w:rsidR="005C0B37" w:rsidRPr="007C4B5F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Практические работы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Раздаточный материал</w:t>
      </w:r>
    </w:p>
    <w:p w:rsidR="005C0B37" w:rsidRPr="007C4B5F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Инструменты</w:t>
      </w:r>
    </w:p>
    <w:p w:rsidR="005C0B37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Оборудование</w:t>
      </w:r>
    </w:p>
    <w:p w:rsidR="00130BF0" w:rsidRDefault="00130BF0" w:rsidP="00130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C0B37" w:rsidRPr="00647984" w:rsidRDefault="005C0B37" w:rsidP="00130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Должностные обязанности </w:t>
      </w:r>
      <w:proofErr w:type="gramStart"/>
      <w:r w:rsidR="008165BC">
        <w:rPr>
          <w:rFonts w:ascii="Times New Roman" w:eastAsia="Times New Roman" w:hAnsi="Times New Roman" w:cs="Times New Roman"/>
          <w:b/>
          <w:color w:val="000000"/>
          <w:sz w:val="32"/>
        </w:rPr>
        <w:t>заведующего</w:t>
      </w:r>
      <w:proofErr w:type="gramEnd"/>
      <w:r w:rsidR="008165BC">
        <w:rPr>
          <w:rFonts w:ascii="Times New Roman" w:eastAsia="Times New Roman" w:hAnsi="Times New Roman" w:cs="Times New Roman"/>
          <w:b/>
          <w:color w:val="000000"/>
          <w:sz w:val="32"/>
        </w:rPr>
        <w:t xml:space="preserve"> учебной лаборатории</w:t>
      </w:r>
    </w:p>
    <w:p w:rsidR="005C0B37" w:rsidRPr="002F1797" w:rsidRDefault="005C0B37" w:rsidP="005C0B37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Обеспечивает безопасное состояние рабочих мест, оборудования приборов, инструментов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5C0B37" w:rsidRPr="00647984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8"/>
        </w:rPr>
        <w:t xml:space="preserve">Проводит инструктаж с обучающимися по технике </w:t>
      </w:r>
      <w:r w:rsidR="00E70D69">
        <w:rPr>
          <w:rFonts w:ascii="Times New Roman" w:eastAsia="Times New Roman" w:hAnsi="Times New Roman" w:cs="Times New Roman"/>
          <w:color w:val="000000"/>
          <w:sz w:val="28"/>
        </w:rPr>
        <w:t xml:space="preserve">безопасности на </w:t>
      </w:r>
      <w:r w:rsidR="000E2074">
        <w:rPr>
          <w:rFonts w:ascii="Times New Roman" w:eastAsia="Times New Roman" w:hAnsi="Times New Roman" w:cs="Times New Roman"/>
          <w:color w:val="000000"/>
          <w:sz w:val="28"/>
        </w:rPr>
        <w:t>уроках учебной</w:t>
      </w:r>
      <w:r w:rsidR="005221DD">
        <w:rPr>
          <w:rFonts w:ascii="Times New Roman" w:eastAsia="Times New Roman" w:hAnsi="Times New Roman" w:cs="Times New Roman"/>
          <w:color w:val="000000"/>
          <w:sz w:val="28"/>
        </w:rPr>
        <w:t xml:space="preserve"> практики,</w:t>
      </w:r>
      <w:r w:rsidRPr="00647984">
        <w:rPr>
          <w:rFonts w:ascii="Times New Roman" w:eastAsia="Times New Roman" w:hAnsi="Times New Roman" w:cs="Times New Roman"/>
          <w:color w:val="000000"/>
          <w:sz w:val="28"/>
        </w:rPr>
        <w:t xml:space="preserve"> с обяз</w:t>
      </w:r>
      <w:r w:rsidR="00E70D69">
        <w:rPr>
          <w:rFonts w:ascii="Times New Roman" w:eastAsia="Times New Roman" w:hAnsi="Times New Roman" w:cs="Times New Roman"/>
          <w:color w:val="000000"/>
          <w:sz w:val="28"/>
        </w:rPr>
        <w:t xml:space="preserve">ательной регистрацией </w:t>
      </w:r>
      <w:r w:rsidR="000E2074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="000E2074" w:rsidRPr="00647984">
        <w:rPr>
          <w:rFonts w:ascii="Times New Roman" w:eastAsia="Times New Roman" w:hAnsi="Times New Roman" w:cs="Times New Roman"/>
          <w:color w:val="000000"/>
          <w:sz w:val="28"/>
        </w:rPr>
        <w:t>журнале</w:t>
      </w:r>
      <w:r w:rsidR="000E2074">
        <w:rPr>
          <w:rFonts w:ascii="Times New Roman" w:eastAsia="Times New Roman" w:hAnsi="Times New Roman" w:cs="Times New Roman"/>
          <w:color w:val="000000"/>
          <w:sz w:val="28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C0B37" w:rsidRPr="00647984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8"/>
        </w:rPr>
        <w:t>Приостанавливает проведение занятий или работ, сопряженных с опасностью для жизни или здоровья</w:t>
      </w:r>
      <w:r w:rsidR="005221DD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обучающихся.</w:t>
      </w:r>
    </w:p>
    <w:p w:rsidR="005C0B37" w:rsidRPr="00647984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8"/>
        </w:rPr>
        <w:t>Немедленно извещает руководителя учреждения о каждом  несчастном случае;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Вносит предложения по улучшению условий труда и учебы, включению их в соглашение по охране труда;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Ведет учет необходимого оборудования</w:t>
      </w:r>
      <w:r w:rsidR="008165BC">
        <w:rPr>
          <w:rFonts w:ascii="Times New Roman" w:eastAsia="Times New Roman" w:hAnsi="Times New Roman" w:cs="Times New Roman"/>
          <w:color w:val="000000"/>
          <w:sz w:val="28"/>
        </w:rPr>
        <w:t xml:space="preserve"> лаборатории</w:t>
      </w:r>
      <w:r w:rsidRPr="007C4B5F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Обеспечивает работу с ТСО в соответствии с учебными и рабочими программами.</w:t>
      </w:r>
    </w:p>
    <w:p w:rsidR="00B7736B" w:rsidRDefault="00B7736B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1864" w:rsidRDefault="00EF7C76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</w:t>
      </w:r>
    </w:p>
    <w:p w:rsidR="00130BF0" w:rsidRDefault="00C9186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</w:t>
      </w:r>
    </w:p>
    <w:p w:rsidR="00130BF0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622F8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</w:t>
      </w:r>
      <w:r w:rsidR="00EF7C7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22F8" w:rsidRDefault="007622F8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C0B37" w:rsidRPr="00647984" w:rsidRDefault="007622F8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                                            </w:t>
      </w:r>
      <w:r w:rsidR="005C0B37" w:rsidRPr="00647984">
        <w:rPr>
          <w:rFonts w:ascii="Times New Roman" w:eastAsia="Times New Roman" w:hAnsi="Times New Roman" w:cs="Times New Roman"/>
          <w:b/>
          <w:color w:val="000000"/>
          <w:sz w:val="28"/>
        </w:rPr>
        <w:t>АТТЕСТАЦИОННАЯ КАРТА</w:t>
      </w:r>
    </w:p>
    <w:p w:rsidR="005C0B37" w:rsidRPr="00647984" w:rsidRDefault="005C0B37" w:rsidP="005C0B37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4"/>
        </w:rPr>
        <w:t>по состоянию</w:t>
      </w:r>
      <w:r w:rsidR="007322A6">
        <w:rPr>
          <w:rFonts w:ascii="Times New Roman" w:eastAsia="Times New Roman" w:hAnsi="Times New Roman" w:cs="Times New Roman"/>
          <w:color w:val="000000"/>
          <w:sz w:val="24"/>
        </w:rPr>
        <w:t xml:space="preserve"> на </w:t>
      </w:r>
      <w:r w:rsidR="007322A6">
        <w:rPr>
          <w:rFonts w:ascii="Times New Roman" w:eastAsia="Times New Roman" w:hAnsi="Times New Roman" w:cs="Times New Roman"/>
          <w:b/>
          <w:color w:val="000000"/>
          <w:sz w:val="24"/>
        </w:rPr>
        <w:t>январь</w:t>
      </w:r>
      <w:r w:rsidR="008165B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2021</w:t>
      </w:r>
      <w:r w:rsidRPr="00647984">
        <w:rPr>
          <w:rFonts w:ascii="Times New Roman" w:eastAsia="Times New Roman" w:hAnsi="Times New Roman" w:cs="Times New Roman"/>
          <w:color w:val="000000"/>
          <w:sz w:val="24"/>
        </w:rPr>
        <w:t>года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cffea235f6bdfd99471423e9ae7e7871583f1bc6"/>
            <w:bookmarkStart w:id="1" w:name="0"/>
            <w:bookmarkEnd w:id="0"/>
            <w:bookmarkEnd w:id="1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п/п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6562A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="005C0B37"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</w:t>
            </w:r>
            <w:r w:rsidR="008165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аметры оценки состояния </w:t>
            </w:r>
            <w:proofErr w:type="spellStart"/>
            <w:r w:rsidR="008165BC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лабортории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C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оценка</w:t>
            </w:r>
          </w:p>
          <w:p w:rsidR="00C1091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«хор.»</w:t>
            </w:r>
            <w:proofErr w:type="gramStart"/>
            <w:r w:rsidR="00C1091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»уд.»,</w:t>
            </w:r>
          </w:p>
          <w:p w:rsidR="005C0B37" w:rsidRPr="007C4B5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»неуд.»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замечания, особые мнения, предложения</w:t>
            </w: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рганизация рабочих мест обучающихся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соответствии с программами и базисным учебным планом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354371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рабочего места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преподавателя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Размещение и хранение учебного оборудования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Наличие, размещение и хранение расходных материалов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221DD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Наличие 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постоян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  <w:r w:rsidR="005C0B37"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ой и сменных экспозиций, эстетичность оборудования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Ведение документации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требованиям противопожарной безопасности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требованиям электробезопасности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санитарно-гигиеническим нормам,  соблюдение требований экологии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нормам</w:t>
            </w:r>
            <w:r w:rsidR="005221D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П.Б.Т на занятиях  </w:t>
            </w:r>
            <w:r w:rsidR="00C1091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практических работ и </w:t>
            </w:r>
            <w:r w:rsidR="005221DD">
              <w:rPr>
                <w:rFonts w:ascii="Times New Roman" w:eastAsia="Times New Roman" w:hAnsi="Times New Roman" w:cs="Times New Roman"/>
                <w:color w:val="000000"/>
                <w:sz w:val="28"/>
              </w:rPr>
              <w:t>У/П</w:t>
            </w:r>
            <w:r w:rsidR="00E70D6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7622F8" w:rsidRDefault="007622F8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4BEF" w:rsidRDefault="00514BEF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C0B37" w:rsidRPr="005C0B37" w:rsidRDefault="005C0B37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B3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ПЕРЕЧЕНЬ</w:t>
      </w:r>
    </w:p>
    <w:p w:rsidR="005C0B37" w:rsidRPr="007C4B5F" w:rsidRDefault="00C7587D" w:rsidP="005C0B37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документов учебной </w:t>
      </w:r>
      <w:r w:rsidR="008165BC">
        <w:rPr>
          <w:rFonts w:ascii="Times New Roman" w:eastAsia="Times New Roman" w:hAnsi="Times New Roman" w:cs="Times New Roman"/>
          <w:color w:val="000000"/>
          <w:sz w:val="28"/>
        </w:rPr>
        <w:t>лаборатории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профессии «</w:t>
      </w:r>
      <w:r w:rsidR="00514BEF">
        <w:rPr>
          <w:rFonts w:ascii="Times New Roman" w:eastAsia="Times New Roman" w:hAnsi="Times New Roman" w:cs="Times New Roman"/>
          <w:color w:val="000000"/>
          <w:sz w:val="28"/>
        </w:rPr>
        <w:t>Эксплуатация и техническое обслуживание с/х машин и оборудования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09f9b28f424f091e33d78a252a99013ba0530956"/>
            <w:bookmarkStart w:id="3" w:name="1"/>
            <w:bookmarkEnd w:id="2"/>
            <w:bookmarkEnd w:id="3"/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нахождения</w:t>
            </w:r>
          </w:p>
        </w:tc>
      </w:tr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8165BC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лабораторий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8165BC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лаборатории</w:t>
            </w:r>
          </w:p>
          <w:p w:rsidR="005C0B37" w:rsidRPr="007C4B5F" w:rsidRDefault="008165BC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</w:tr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C7587D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7587D" w:rsidRPr="007C4B5F" w:rsidRDefault="008165BC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лаборатории</w:t>
            </w:r>
          </w:p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C7587D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="00C7587D"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8165BC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лаборатории</w:t>
            </w:r>
          </w:p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8165BC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лаборатории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8165BC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="00FC1B62"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АХЧ</w:t>
            </w:r>
          </w:p>
          <w:p w:rsidR="00FC1B62" w:rsidRPr="007C4B5F" w:rsidRDefault="00FC1B62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Бухгалтерия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</w:t>
            </w:r>
            <w:r w:rsidR="00522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8165BC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лаборатории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Журнал инструктажа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Default="008165BC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группы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Должностные об</w:t>
            </w:r>
            <w:r w:rsidR="0081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язанности заведующего лабораторией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8165BC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Лаборатория </w:t>
            </w:r>
            <w:r w:rsidR="00FC1B62"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аптечка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E2E80" w:rsidRDefault="00DE2E80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DE2E80" w:rsidRDefault="00DE2E80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5C0B37" w:rsidRPr="005C0B37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7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ОБЩАЯ ХАРАКТЕРИСТИКА</w:t>
      </w:r>
    </w:p>
    <w:p w:rsidR="00C91864" w:rsidRPr="00B37C96" w:rsidRDefault="00C91864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0B37" w:rsidRPr="00B37C96" w:rsidRDefault="00B37C96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6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лаборатории</w:t>
      </w:r>
      <w:r w:rsidR="00C7587D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профессии «</w:t>
      </w:r>
      <w:r w:rsidR="005474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эксплуатации сельскохозяйственной техники</w:t>
      </w:r>
      <w:r w:rsidR="00C7587D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5C0B37" w:rsidRPr="007C4B5F" w:rsidRDefault="00C7587D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нкционально</w:t>
      </w:r>
      <w:r w:rsidR="008165BC">
        <w:rPr>
          <w:rFonts w:ascii="Times New Roman" w:eastAsia="Times New Roman" w:hAnsi="Times New Roman" w:cs="Times New Roman"/>
          <w:color w:val="000000"/>
          <w:sz w:val="24"/>
          <w:szCs w:val="24"/>
        </w:rPr>
        <w:t>е назначение учебной лаборатории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37C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</w:p>
    <w:p w:rsidR="005C0B37" w:rsidRPr="007C4B5F" w:rsidRDefault="008165B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Лаборатория </w:t>
      </w:r>
      <w:r w:rsidR="005C0B37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основная учебно-методическая и практическая база для выполнения учебных программ по предмету «</w:t>
      </w:r>
      <w:r w:rsidR="005221DD">
        <w:rPr>
          <w:rFonts w:ascii="Times New Roman" w:eastAsia="Times New Roman" w:hAnsi="Times New Roman" w:cs="Times New Roman"/>
          <w:color w:val="000000"/>
          <w:sz w:val="24"/>
          <w:szCs w:val="24"/>
        </w:rPr>
        <w:t>», учебной практики</w:t>
      </w:r>
      <w:r w:rsidR="00C75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C0B37" w:rsidRPr="007C4B5F" w:rsidRDefault="008165B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Лаборатория </w:t>
      </w:r>
      <w:r w:rsidR="00C75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место адаптации обучающегося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условиям технологического обучения, раскрытия и развития его способностей и повышения уровня технологической культуры.</w:t>
      </w:r>
    </w:p>
    <w:p w:rsidR="005C0B37" w:rsidRPr="007C4B5F" w:rsidRDefault="008165B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Лаборатория </w:t>
      </w:r>
      <w:r w:rsidR="00B37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5C0B37" w:rsidRPr="007C4B5F" w:rsidRDefault="005E518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B37" w:rsidRPr="007C4B5F" w:rsidRDefault="008165B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Лаборатория </w:t>
      </w:r>
      <w:r w:rsidR="005E518C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-  место хранения, накопления, пополнения и ремонта необходимого оборудования и материалов.</w:t>
      </w:r>
    </w:p>
    <w:p w:rsidR="005C0B37" w:rsidRPr="007C4B5F" w:rsidRDefault="008165B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Лаборатория </w:t>
      </w:r>
      <w:r w:rsidR="005C0B37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проведения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внеурочной работы и </w:t>
      </w:r>
      <w:r w:rsidR="003E4A0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занятий,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 персонала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спецификой работы лаборатории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B37" w:rsidRPr="007C4B5F" w:rsidRDefault="008165BC" w:rsidP="005E518C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Лаборатория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центр разработки здоровьесберегающих и безопасных технологий учебной и обучающей деятельности.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</w:t>
      </w:r>
      <w:r w:rsidR="008165BC"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описание учебной лаборатории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Учебная </w:t>
      </w:r>
      <w:r w:rsidR="00816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лаборатория</w:t>
      </w:r>
      <w:r w:rsidR="00B37C96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представлена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следующим </w:t>
      </w:r>
      <w:r w:rsidR="00B37C9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помещениям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соответствующим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нормам пожарной и </w:t>
      </w:r>
      <w:r w:rsidR="00B37C96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электробезопасности,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санитарно-гигиеническим требованиям:</w:t>
      </w:r>
    </w:p>
    <w:p w:rsidR="005C0B37" w:rsidRPr="007C4B5F" w:rsidRDefault="005C0B37" w:rsidP="005C0B37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выполнения своих основных функций и поддержани</w:t>
      </w:r>
      <w:r w:rsidR="00816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режима безопасности лаборатория </w:t>
      </w: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имеет: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соответствующее программам и нормам* оборудование: обще</w:t>
      </w:r>
      <w:r w:rsidR="005E518C"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и технологическое;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соответствующее искусственное и естественное освещение;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электропитание на 220 вольт, соответствующее нормам электробезопасности;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первичного пожаротушения и противопожарные сигнализации;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соответствующие функции</w:t>
      </w:r>
      <w:r w:rsidR="00F5414D"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экспозиции по технологии, </w:t>
      </w: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ТБ;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электробезопасности и предупредительные знаки;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места хранения оборудования и материалов;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аптечка для оказания первой медицинской помощи.</w:t>
      </w:r>
    </w:p>
    <w:p w:rsidR="003E4A01" w:rsidRPr="00C91864" w:rsidRDefault="003E4A01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0B37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CB657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План развития кабинета:</w:t>
      </w:r>
    </w:p>
    <w:p w:rsidR="003E4A01" w:rsidRPr="00CB657B" w:rsidRDefault="003E4A01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0B37" w:rsidRPr="007C4B5F" w:rsidRDefault="005C0B37" w:rsidP="005C0B37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5C0B37" w:rsidRPr="007C4B5F" w:rsidRDefault="005C0B37" w:rsidP="005C0B37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</w:t>
      </w:r>
      <w:r w:rsidR="005E518C">
        <w:rPr>
          <w:rFonts w:ascii="Times New Roman" w:eastAsia="Times New Roman" w:hAnsi="Times New Roman" w:cs="Times New Roman"/>
          <w:color w:val="000000"/>
          <w:sz w:val="24"/>
          <w:szCs w:val="24"/>
        </w:rPr>
        <w:t>ням</w:t>
      </w:r>
      <w:r w:rsidR="001F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комплектации  лаборатории  </w:t>
      </w:r>
      <w:r w:rsidR="005E5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(прилагаются).</w:t>
      </w:r>
    </w:p>
    <w:p w:rsidR="005C0B37" w:rsidRPr="007C4B5F" w:rsidRDefault="001F35D7" w:rsidP="005C0B37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лаборатории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современной оргтехникой и средствами ТСО.</w:t>
      </w:r>
    </w:p>
    <w:p w:rsidR="00DE2E80" w:rsidRPr="00A10E3E" w:rsidRDefault="005C0B37" w:rsidP="00A10E3E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можность предоставления 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и технических услуг с целью пополнения материально-тех</w:t>
      </w:r>
      <w:r w:rsidR="00833D1B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 базы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</w:t>
      </w:r>
      <w:r w:rsidR="001F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лаборатории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D1B" w:rsidRPr="00CB657B" w:rsidRDefault="00DE2E80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                                          </w:t>
      </w:r>
      <w:r w:rsidR="005C0B37" w:rsidRPr="00CB657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ПЕРЕЧЕНЬ</w:t>
      </w:r>
    </w:p>
    <w:p w:rsidR="005C0B37" w:rsidRPr="007C4B5F" w:rsidRDefault="005C0B37" w:rsidP="003E4A01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Комплектация </w:t>
      </w:r>
      <w:r w:rsidR="0073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учебной </w:t>
      </w:r>
      <w:r w:rsidR="001F35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лаборатории</w:t>
      </w:r>
    </w:p>
    <w:tbl>
      <w:tblPr>
        <w:tblW w:w="1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5670"/>
        <w:gridCol w:w="1418"/>
        <w:gridCol w:w="3474"/>
        <w:gridCol w:w="3672"/>
        <w:gridCol w:w="100"/>
        <w:gridCol w:w="1271"/>
        <w:gridCol w:w="100"/>
        <w:gridCol w:w="100"/>
        <w:gridCol w:w="100"/>
        <w:gridCol w:w="100"/>
        <w:gridCol w:w="199"/>
      </w:tblGrid>
      <w:tr w:rsidR="00514BEF" w:rsidRPr="007C4B5F" w:rsidTr="00514BEF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409b5f36da28497b623cc6a1fe03b05a7b15d447"/>
            <w:bookmarkStart w:id="5" w:name="3"/>
            <w:bookmarkEnd w:id="4"/>
            <w:bookmarkEnd w:id="5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8"/>
          <w:wAfter w:w="5642" w:type="dxa"/>
          <w:trHeight w:val="318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361455" w:rsidRDefault="00514BEF" w:rsidP="000847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Слесарные столы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47417" w:rsidP="0008478B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514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08478B" w:rsidRDefault="00514BEF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столы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47417" w:rsidP="0008478B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514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833D1B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Доска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стулья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F5414D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Учительский стол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Детали, узлы и механизмы автомобилей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F5414D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Трансмиссия ЗИЛ-130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14BEF" w:rsidRPr="007C4B5F" w:rsidTr="00514BEF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Ведущие мосты автомобилей в разрезе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14BEF" w:rsidRPr="007C4B5F" w:rsidTr="00514BEF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Передние балки автомобилей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C91864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14BEF" w:rsidRPr="007C4B5F" w:rsidTr="00514BEF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="001F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сборе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14BEF" w:rsidRPr="007C4B5F" w:rsidTr="00514BEF">
        <w:trPr>
          <w:trHeight w:val="26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14BEF" w:rsidRPr="007C4B5F" w:rsidTr="00514BEF">
        <w:trPr>
          <w:trHeight w:val="28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Default="00514BEF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Пожарный щит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BEF" w:rsidRPr="007C4B5F" w:rsidRDefault="00514BEF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35D7" w:rsidRPr="007C4B5F" w:rsidTr="00F736F9">
        <w:trPr>
          <w:trHeight w:val="375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автомобиля</w:t>
            </w:r>
          </w:p>
          <w:p w:rsidR="001F35D7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35D7" w:rsidRPr="007C4B5F" w:rsidTr="001F35D7">
        <w:trPr>
          <w:trHeight w:val="270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35D7" w:rsidRPr="007C4B5F" w:rsidTr="001F35D7">
        <w:trPr>
          <w:trHeight w:val="240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Настенный экран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35D7" w:rsidRPr="007C4B5F" w:rsidTr="00F736F9">
        <w:trPr>
          <w:trHeight w:val="180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Default="001F35D7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5D7" w:rsidRPr="007C4B5F" w:rsidRDefault="001F35D7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A10E3E" w:rsidRDefault="004D1791" w:rsidP="005C0B37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</w:t>
      </w:r>
    </w:p>
    <w:p w:rsidR="00514BEF" w:rsidRDefault="00514BE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14BEF" w:rsidRDefault="00514BE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14BEF" w:rsidRDefault="00514BE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14BEF" w:rsidRDefault="00514BE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14BEF" w:rsidRDefault="00514BE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14BEF" w:rsidRDefault="00514BE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14BEF" w:rsidRDefault="00514BE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0C3BCF" w:rsidRDefault="000C3BC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0C3BCF" w:rsidRDefault="000C3BCF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C0B37" w:rsidRPr="00537D0E" w:rsidRDefault="005C0B37" w:rsidP="000C3BCF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7D0E">
        <w:rPr>
          <w:rFonts w:ascii="Times New Roman" w:eastAsia="Times New Roman" w:hAnsi="Times New Roman" w:cs="Times New Roman"/>
          <w:b/>
          <w:color w:val="000000"/>
          <w:sz w:val="32"/>
        </w:rPr>
        <w:t>ПЛАН</w:t>
      </w:r>
    </w:p>
    <w:p w:rsidR="005C0B37" w:rsidRPr="002D32CA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1F35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аботы учебной лаборатории на 2020-2021</w:t>
      </w:r>
      <w:r w:rsidRPr="002D3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5C0B37" w:rsidRPr="004D1791" w:rsidRDefault="004D1791" w:rsidP="004D1791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="005C0B37" w:rsidRPr="00537D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Цели работы: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</w:p>
    <w:p w:rsidR="005C0B37" w:rsidRPr="007C4B5F" w:rsidRDefault="005C0B37" w:rsidP="00547417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1.Поддержание готовности 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учебной </w:t>
      </w:r>
      <w:r w:rsidR="001F35D7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</w:t>
      </w:r>
      <w:proofErr w:type="gramStart"/>
      <w:r w:rsidR="001F35D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0E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A1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служит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учебно-методической и практической базой для выполнения учебных программ по предмету </w:t>
      </w:r>
      <w:r w:rsidR="00547417">
        <w:rPr>
          <w:rFonts w:ascii="Times New Roman" w:eastAsia="Times New Roman" w:hAnsi="Times New Roman" w:cs="Times New Roman"/>
          <w:color w:val="000000"/>
          <w:sz w:val="24"/>
          <w:szCs w:val="24"/>
        </w:rPr>
        <w:t>«устройство тракторов и автомобилей»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5414D" w:rsidRPr="002D3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практики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2.Соблюдение режима безопасно</w:t>
      </w:r>
      <w:r w:rsidR="00DB0094"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 уроках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 внеурочное время.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3.Служить местом хранения, накопления, пополнения и ремонта необходимого оборудования и материалов.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4.Служить местом проведения внеурочной работы и </w:t>
      </w:r>
      <w:proofErr w:type="gramStart"/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35D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1F35D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персонала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</w:t>
      </w:r>
      <w:r w:rsidR="001F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спецификой работы лаборатории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1791" w:rsidRDefault="005C0B37" w:rsidP="004D1791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5.Служить вспомогательной базой обеспечения технических и ремонтных работ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потребностям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1DF" w:rsidRPr="00DE2E80" w:rsidRDefault="004D1791" w:rsidP="004841DF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C0B37" w:rsidRPr="00DE2E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52511e001b6b8bd41c1ee7f04e7eb8d15f5fbd41"/>
            <w:bookmarkStart w:id="7" w:name="5"/>
            <w:bookmarkEnd w:id="6"/>
            <w:bookmarkEnd w:id="7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задач</w:t>
            </w: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1F35D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оборудование лаборатории</w:t>
            </w:r>
            <w:r w:rsidR="005C0B37"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заявку в </w:t>
            </w:r>
            <w:r w:rsidR="001F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администрацию колледжа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Оптимизировать процесс технического труда путем функционального разделен</w:t>
            </w:r>
            <w:r w:rsidR="0008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операций по обработке изделия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Спланировать действия по оборудованию отдельных зон в </w:t>
            </w:r>
            <w:r w:rsidR="001F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лаборатории</w:t>
            </w:r>
            <w:r w:rsidR="0008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обработке изделия</w:t>
            </w:r>
            <w:r w:rsidR="004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началу нов.уч.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косме</w:t>
            </w:r>
            <w:r w:rsidR="001F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тический ремонт лаборатории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лета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1F35D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документацию лаборатории</w:t>
            </w:r>
            <w:r w:rsidR="005C0B37"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соответствие с 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нор</w:t>
            </w:r>
            <w:r w:rsidR="001F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мативной базы учебных лабораторий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аттестацию учебного кабинета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</w:t>
            </w:r>
            <w:r w:rsidR="001F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колледж</w:t>
            </w:r>
            <w:proofErr w:type="gramStart"/>
            <w:r w:rsidR="001F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4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5C0B37" w:rsidRDefault="005C0B37" w:rsidP="005C0B37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2C7FBC" w:rsidRDefault="004D1791" w:rsidP="004D1791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5C0B37" w:rsidRPr="002C7FBC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ПЕРСПЕКТИВНЫЙ ПЛАН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учебной </w:t>
      </w:r>
      <w:r w:rsidR="00F736F9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лаборатории</w:t>
      </w:r>
    </w:p>
    <w:p w:rsidR="005C0B37" w:rsidRPr="007C4B5F" w:rsidRDefault="004D26D0" w:rsidP="005C0B37">
      <w:pPr>
        <w:numPr>
          <w:ilvl w:val="0"/>
          <w:numId w:val="5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косметический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</w:t>
      </w:r>
      <w:r w:rsidR="00F736F9">
        <w:rPr>
          <w:rFonts w:ascii="Times New Roman" w:eastAsia="Times New Roman" w:hAnsi="Times New Roman" w:cs="Times New Roman"/>
          <w:color w:val="000000"/>
          <w:sz w:val="24"/>
          <w:szCs w:val="24"/>
        </w:rPr>
        <w:t>онт помещений учебной лаборатории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B37" w:rsidRPr="007C4B5F" w:rsidRDefault="004D26D0" w:rsidP="005C0B37">
      <w:pPr>
        <w:numPr>
          <w:ilvl w:val="0"/>
          <w:numId w:val="5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Частичное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обновление учебного оборудования в соответствии с новыми базисными учебными планами и нормативными требованиями.</w:t>
      </w:r>
    </w:p>
    <w:p w:rsidR="005C0B37" w:rsidRPr="007C4B5F" w:rsidRDefault="00BB549D" w:rsidP="005C0B37">
      <w:pPr>
        <w:numPr>
          <w:ilvl w:val="0"/>
          <w:numId w:val="5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лабораторию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современной оргтехникой и средствами ТСО.</w:t>
      </w:r>
    </w:p>
    <w:p w:rsidR="005C0B37" w:rsidRDefault="005C0B37" w:rsidP="005C0B37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7C4B5F" w:rsidRDefault="004D1791" w:rsidP="004D1791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2E80" w:rsidRDefault="00DE2E80" w:rsidP="00DE2E80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</w:pPr>
    </w:p>
    <w:p w:rsidR="005C0B37" w:rsidRPr="007C4B5F" w:rsidRDefault="00DE2E80" w:rsidP="005C0B37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РАСПИСАНИЕ РАБОТЫ УЧЕБНОЙ</w:t>
      </w:r>
      <w:r w:rsidR="00BB54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 xml:space="preserve">   ЛАБОРАТОРИИ</w:t>
      </w:r>
    </w:p>
    <w:p w:rsidR="005C0B37" w:rsidRPr="00DE2E80" w:rsidRDefault="005C0B37" w:rsidP="00DE2E8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DE2E8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</w:t>
      </w:r>
      <w:r w:rsidR="004B6142" w:rsidRPr="00DE2E80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BB549D">
        <w:rPr>
          <w:rFonts w:ascii="Times New Roman" w:eastAsia="Times New Roman" w:hAnsi="Times New Roman" w:cs="Times New Roman"/>
          <w:b/>
          <w:bCs/>
          <w:sz w:val="24"/>
          <w:szCs w:val="24"/>
        </w:rPr>
        <w:t>а 2020/2021</w:t>
      </w:r>
      <w:r w:rsidRPr="00DE2E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5C0B37" w:rsidRPr="00DE2E80" w:rsidTr="0088249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dd477a0a9cbd256e064281c8f7fdb294dea9721c"/>
            <w:bookmarkStart w:id="9" w:name="10"/>
            <w:bookmarkEnd w:id="8"/>
            <w:bookmarkEnd w:id="9"/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Окончание работы</w:t>
            </w:r>
          </w:p>
        </w:tc>
      </w:tr>
      <w:tr w:rsidR="005C0B37" w:rsidRPr="00DE2E80" w:rsidTr="0088249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5C0B37" w:rsidRPr="00DE2E80" w:rsidRDefault="00882490" w:rsidP="007622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882490" w:rsidP="007622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</w:tbl>
    <w:p w:rsidR="005C0B37" w:rsidRPr="00DE2E80" w:rsidRDefault="005C0B37" w:rsidP="00DE2E8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E80" w:rsidRDefault="00DE2E80" w:rsidP="0088018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88018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</w:p>
    <w:p w:rsidR="005C0B37" w:rsidRPr="007C4B5F" w:rsidRDefault="00DE2E80" w:rsidP="0088018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</w:t>
      </w:r>
      <w:r w:rsidR="005C0B37" w:rsidRPr="007C4B5F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ГРАФИК МЕРОПРИЯТИЙ ПО ОХРАНЕ ТРУДА</w:t>
      </w:r>
    </w:p>
    <w:p w:rsidR="005C0B37" w:rsidRPr="007C4B5F" w:rsidRDefault="00BB549D" w:rsidP="005C0B37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2020/2021</w:t>
      </w:r>
      <w:r w:rsidR="00EC2975">
        <w:rPr>
          <w:rFonts w:ascii="Times New Roman" w:eastAsia="Times New Roman" w:hAnsi="Times New Roman" w:cs="Times New Roman"/>
          <w:b/>
          <w:bCs/>
          <w:color w:val="000000"/>
          <w:sz w:val="28"/>
        </w:rPr>
        <w:t>г</w:t>
      </w:r>
      <w:r w:rsidR="005C0B37" w:rsidRPr="007C4B5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7e5cdada3adbe6c01a4d53abfd289264f1045886"/>
            <w:bookmarkStart w:id="11" w:name="14"/>
            <w:bookmarkEnd w:id="10"/>
            <w:bookmarkEnd w:id="11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п/п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1091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</w:t>
            </w:r>
            <w:r w:rsidR="004841DF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  <w:p w:rsidR="005C0B37" w:rsidRPr="007C4B5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чание</w:t>
            </w:r>
            <w:proofErr w:type="spellEnd"/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Вводные инструктажи на рабочем месте</w:t>
            </w:r>
            <w:r w:rsidR="00BB549D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Правила поведения в лаборатории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. Электро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93016F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93016F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 xml:space="preserve">В </w:t>
            </w: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по поддержанию санитарно-ги</w:t>
            </w:r>
            <w:r w:rsidR="00BB549D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гиенического режима в лаборатории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течении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030365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сроков годности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018C" w:rsidRDefault="0088018C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D1791" w:rsidRDefault="004D179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3BCF" w:rsidRDefault="000C3BCF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0A7B" w:rsidRPr="007A4DEC" w:rsidRDefault="009E0A7B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УРА ПО ПРЕДМЕТУ </w:t>
      </w:r>
    </w:p>
    <w:p w:rsidR="005C0B37" w:rsidRPr="007C4B5F" w:rsidRDefault="005C0B37" w:rsidP="005C0B37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432"/>
        <w:gridCol w:w="1165"/>
        <w:gridCol w:w="895"/>
      </w:tblGrid>
      <w:tr w:rsidR="00514BEF" w:rsidRPr="007C4B5F" w:rsidTr="00514BE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c3742420667cd2a2f293fbc7a6e686fbbebd860f"/>
            <w:bookmarkStart w:id="13" w:name="15"/>
            <w:bookmarkEnd w:id="12"/>
            <w:bookmarkEnd w:id="13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</w:tr>
      <w:tr w:rsidR="00514BEF" w:rsidRPr="007C4B5F" w:rsidTr="00514BEF">
        <w:trPr>
          <w:trHeight w:val="19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 Богатырев, А.В.,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Лехтер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, В.Р.  Тракторы и автомобили. М.: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КолосС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, 2008. - 400 с.: ил.. – (Учебники и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учеб.пособия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 для средних специальных учеб. заведений).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BEF" w:rsidRPr="00010CE3" w:rsidTr="00514BEF">
        <w:trPr>
          <w:trHeight w:val="15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     Котиков, В.М. Ерхов, А.В. Тракторы и автомобили: учебник для студ. учреждений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сред.проф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. образования. - М. .: Академия, 2010. – 416 с.</w:t>
            </w:r>
          </w:p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     Любимов А. И. Практикум по производству продукции животноводства: Учебное пособие/ - М.: Издательство "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КолосС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", 2010.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BEF" w:rsidRPr="007C4B5F" w:rsidTr="00514BEF">
        <w:trPr>
          <w:trHeight w:val="19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   Устинов А.Н. Сельскохозяйственные машины. – М.: Издательский центр « Академия», 2010.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BEF" w:rsidRPr="007C4B5F" w:rsidTr="00F736F9">
        <w:trPr>
          <w:trHeight w:val="1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 Хазанов, Е.Е. Технология и механизация молочного животноводства. Санкт-Петербург</w:t>
            </w:r>
            <w:r w:rsidRPr="0094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«Издательство «Лань», 2010. - 352 с.</w:t>
            </w:r>
          </w:p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     Богатырев, А.В.,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Лехтер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, В.Р.  Тракторы и автомобили. М.: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КолосС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, 2008. - 400 с.: ил.. – (Учебники и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учеб.пособия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 для средних специальных учеб. заведений).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BEF" w:rsidRPr="007C4B5F" w:rsidTr="00F736F9">
        <w:trPr>
          <w:trHeight w:val="20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 xml:space="preserve">     Котиков, В.М. Ерхов, А.В. Тракторы и автомобили: учебник для студ. учреждений 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сред.проф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. образования. - М. .: Академия, 2010. – 416 с.</w:t>
            </w:r>
          </w:p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     Любимов А. И. Практикум по производству продукции животноводства: Учебное пособие/ - М.: Издательство "</w:t>
            </w:r>
            <w:proofErr w:type="spellStart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КолосС</w:t>
            </w:r>
            <w:proofErr w:type="spellEnd"/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", 2010.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BEF" w:rsidRPr="007C4B5F" w:rsidTr="00F736F9">
        <w:trPr>
          <w:trHeight w:val="19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     Устинов А.Н. Сельскохозяйственные машины. – М.: Издательский центр « Академия», 2010.</w:t>
            </w:r>
          </w:p>
          <w:p w:rsidR="00514BEF" w:rsidRPr="009465ED" w:rsidRDefault="00514BEF" w:rsidP="00F73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9465ED">
              <w:rPr>
                <w:rFonts w:ascii="Times New Roman" w:hAnsi="Times New Roman" w:cs="Times New Roman"/>
                <w:sz w:val="24"/>
                <w:szCs w:val="24"/>
              </w:rPr>
              <w:t> Хазанов, Е.Е. Технология и механизация молочного животноводства. Санкт-Петербург</w:t>
            </w:r>
            <w:r w:rsidRPr="00946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«Издательство «Лань», 2010. - 352 с.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14BEF" w:rsidRPr="0088018C" w:rsidRDefault="00514BEF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4BEF" w:rsidRPr="0088018C" w:rsidRDefault="00514BEF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018C" w:rsidRDefault="0088018C" w:rsidP="006C4BBA">
      <w:pPr>
        <w:rPr>
          <w:rFonts w:ascii="Times New Roman" w:hAnsi="Times New Roman" w:cs="Times New Roman"/>
          <w:sz w:val="24"/>
          <w:szCs w:val="24"/>
        </w:rPr>
      </w:pPr>
    </w:p>
    <w:p w:rsidR="005C0B37" w:rsidRPr="00DE2E80" w:rsidRDefault="005C0B37" w:rsidP="00BB54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GoBack"/>
      <w:bookmarkEnd w:id="14"/>
      <w:r w:rsidRPr="00DE2E80">
        <w:rPr>
          <w:rFonts w:ascii="Times New Roman" w:hAnsi="Times New Roman" w:cs="Times New Roman"/>
          <w:b/>
          <w:sz w:val="24"/>
          <w:szCs w:val="24"/>
        </w:rPr>
        <w:t>НАГЛЯДНЫЕ ПОСОБ</w:t>
      </w:r>
      <w:r w:rsidR="009E0A7B" w:rsidRPr="00DE2E80">
        <w:rPr>
          <w:rFonts w:ascii="Times New Roman" w:hAnsi="Times New Roman" w:cs="Times New Roman"/>
          <w:b/>
          <w:sz w:val="24"/>
          <w:szCs w:val="24"/>
        </w:rPr>
        <w:t>ИЯ ПО ПРЕДМЕТУ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686"/>
      </w:tblGrid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d35555948f6efaa0e10be00766e3a008340bed16"/>
            <w:bookmarkStart w:id="16" w:name="16"/>
            <w:bookmarkEnd w:id="15"/>
            <w:bookmarkEnd w:id="16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6C4BBA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5C0B37" w:rsidRPr="008801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EF5E55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Макеты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6C4BBA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14BEF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Узлы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3016F" w:rsidP="00514B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BE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14BEF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Спец .литература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14BEF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3016F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</w:tbl>
    <w:p w:rsidR="0088018C" w:rsidRDefault="0088018C" w:rsidP="0088018C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88018C" w:rsidRDefault="0088018C" w:rsidP="005C0B37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514BEF" w:rsidRDefault="00514BEF" w:rsidP="005C0B37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514BEF" w:rsidRDefault="00514BEF" w:rsidP="005C0B37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0C3BCF" w:rsidRPr="007C4B5F" w:rsidRDefault="000C3BCF" w:rsidP="000C3BCF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Зав. мастерской</w:t>
      </w:r>
      <w:r w:rsidRPr="007C4B5F">
        <w:rPr>
          <w:rFonts w:ascii="Times New Roman" w:eastAsia="Times New Roman" w:hAnsi="Times New Roman" w:cs="Times New Roman"/>
          <w:color w:val="000000"/>
          <w:sz w:val="28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М.Ш.Солтамурадов</w:t>
      </w:r>
      <w:proofErr w:type="spellEnd"/>
    </w:p>
    <w:p w:rsidR="00514BEF" w:rsidRDefault="00514BEF" w:rsidP="005C0B37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sectPr w:rsidR="00514BEF" w:rsidSect="000C3BCF">
      <w:pgSz w:w="11906" w:h="16838"/>
      <w:pgMar w:top="426" w:right="707" w:bottom="993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60F"/>
    <w:multiLevelType w:val="multilevel"/>
    <w:tmpl w:val="05D642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D203D"/>
    <w:multiLevelType w:val="multilevel"/>
    <w:tmpl w:val="F5D81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22D9D"/>
    <w:multiLevelType w:val="multilevel"/>
    <w:tmpl w:val="46BAC85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154B1"/>
    <w:multiLevelType w:val="multilevel"/>
    <w:tmpl w:val="998E6C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1339E"/>
    <w:multiLevelType w:val="multilevel"/>
    <w:tmpl w:val="DFBE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17A15"/>
    <w:multiLevelType w:val="multilevel"/>
    <w:tmpl w:val="71D6C0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A40E1"/>
    <w:multiLevelType w:val="multilevel"/>
    <w:tmpl w:val="7966C4C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A0675"/>
    <w:multiLevelType w:val="multilevel"/>
    <w:tmpl w:val="EAD6DC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90CFF"/>
    <w:multiLevelType w:val="multilevel"/>
    <w:tmpl w:val="A23089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61A2F"/>
    <w:multiLevelType w:val="multilevel"/>
    <w:tmpl w:val="86D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206BD"/>
    <w:multiLevelType w:val="multilevel"/>
    <w:tmpl w:val="675A46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666F8"/>
    <w:multiLevelType w:val="multilevel"/>
    <w:tmpl w:val="05D62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64475"/>
    <w:multiLevelType w:val="multilevel"/>
    <w:tmpl w:val="0B7AC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9A64C1"/>
    <w:multiLevelType w:val="multilevel"/>
    <w:tmpl w:val="21702F5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97454"/>
    <w:multiLevelType w:val="multilevel"/>
    <w:tmpl w:val="1EE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501029"/>
    <w:multiLevelType w:val="multilevel"/>
    <w:tmpl w:val="37CC04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D060F"/>
    <w:multiLevelType w:val="multilevel"/>
    <w:tmpl w:val="35C050B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E616D5"/>
    <w:multiLevelType w:val="multilevel"/>
    <w:tmpl w:val="5DD8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72B74"/>
    <w:multiLevelType w:val="multilevel"/>
    <w:tmpl w:val="9064B5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1235F8"/>
    <w:multiLevelType w:val="multilevel"/>
    <w:tmpl w:val="480097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B2BD0"/>
    <w:multiLevelType w:val="multilevel"/>
    <w:tmpl w:val="026AF69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85F31"/>
    <w:multiLevelType w:val="multilevel"/>
    <w:tmpl w:val="53F077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301DD3"/>
    <w:multiLevelType w:val="multilevel"/>
    <w:tmpl w:val="992E0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E076AD"/>
    <w:multiLevelType w:val="multilevel"/>
    <w:tmpl w:val="5266914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26569"/>
    <w:multiLevelType w:val="multilevel"/>
    <w:tmpl w:val="534029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7452A0"/>
    <w:multiLevelType w:val="multilevel"/>
    <w:tmpl w:val="095081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BD1B75"/>
    <w:multiLevelType w:val="multilevel"/>
    <w:tmpl w:val="00AC1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C876BD"/>
    <w:multiLevelType w:val="multilevel"/>
    <w:tmpl w:val="E20A24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E9167C"/>
    <w:multiLevelType w:val="multilevel"/>
    <w:tmpl w:val="8AB4946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9156A9"/>
    <w:multiLevelType w:val="multilevel"/>
    <w:tmpl w:val="C5587D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603AC6"/>
    <w:multiLevelType w:val="multilevel"/>
    <w:tmpl w:val="E62E1E0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6A122F"/>
    <w:multiLevelType w:val="multilevel"/>
    <w:tmpl w:val="AA0630A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765E22"/>
    <w:multiLevelType w:val="multilevel"/>
    <w:tmpl w:val="ECC61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0018FD"/>
    <w:multiLevelType w:val="multilevel"/>
    <w:tmpl w:val="9DDA6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C46516"/>
    <w:multiLevelType w:val="multilevel"/>
    <w:tmpl w:val="70D6656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B44692"/>
    <w:multiLevelType w:val="multilevel"/>
    <w:tmpl w:val="FF64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AC537E"/>
    <w:multiLevelType w:val="multilevel"/>
    <w:tmpl w:val="91306D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202722"/>
    <w:multiLevelType w:val="multilevel"/>
    <w:tmpl w:val="0D0E14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7B2C01"/>
    <w:multiLevelType w:val="multilevel"/>
    <w:tmpl w:val="AF3C08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E925D5"/>
    <w:multiLevelType w:val="multilevel"/>
    <w:tmpl w:val="3842B7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201739"/>
    <w:multiLevelType w:val="multilevel"/>
    <w:tmpl w:val="59489E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4C6BC4"/>
    <w:multiLevelType w:val="multilevel"/>
    <w:tmpl w:val="17AC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724ACA"/>
    <w:multiLevelType w:val="multilevel"/>
    <w:tmpl w:val="DB5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B649EE"/>
    <w:multiLevelType w:val="multilevel"/>
    <w:tmpl w:val="E520940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31ECC"/>
    <w:multiLevelType w:val="multilevel"/>
    <w:tmpl w:val="685AE6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70B2B"/>
    <w:multiLevelType w:val="multilevel"/>
    <w:tmpl w:val="5E6008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8"/>
  </w:num>
  <w:num w:numId="3">
    <w:abstractNumId w:val="13"/>
  </w:num>
  <w:num w:numId="4">
    <w:abstractNumId w:val="9"/>
  </w:num>
  <w:num w:numId="5">
    <w:abstractNumId w:val="45"/>
  </w:num>
  <w:num w:numId="6">
    <w:abstractNumId w:val="36"/>
  </w:num>
  <w:num w:numId="7">
    <w:abstractNumId w:val="12"/>
  </w:num>
  <w:num w:numId="8">
    <w:abstractNumId w:val="27"/>
  </w:num>
  <w:num w:numId="9">
    <w:abstractNumId w:val="23"/>
  </w:num>
  <w:num w:numId="10">
    <w:abstractNumId w:val="11"/>
  </w:num>
  <w:num w:numId="11">
    <w:abstractNumId w:val="34"/>
  </w:num>
  <w:num w:numId="12">
    <w:abstractNumId w:val="16"/>
  </w:num>
  <w:num w:numId="13">
    <w:abstractNumId w:val="20"/>
  </w:num>
  <w:num w:numId="14">
    <w:abstractNumId w:val="48"/>
  </w:num>
  <w:num w:numId="15">
    <w:abstractNumId w:val="7"/>
  </w:num>
  <w:num w:numId="16">
    <w:abstractNumId w:val="22"/>
  </w:num>
  <w:num w:numId="17">
    <w:abstractNumId w:val="47"/>
  </w:num>
  <w:num w:numId="18">
    <w:abstractNumId w:val="41"/>
  </w:num>
  <w:num w:numId="19">
    <w:abstractNumId w:val="0"/>
  </w:num>
  <w:num w:numId="20">
    <w:abstractNumId w:val="33"/>
  </w:num>
  <w:num w:numId="21">
    <w:abstractNumId w:val="40"/>
  </w:num>
  <w:num w:numId="22">
    <w:abstractNumId w:val="37"/>
  </w:num>
  <w:num w:numId="23">
    <w:abstractNumId w:val="42"/>
  </w:num>
  <w:num w:numId="24">
    <w:abstractNumId w:val="1"/>
  </w:num>
  <w:num w:numId="25">
    <w:abstractNumId w:val="38"/>
  </w:num>
  <w:num w:numId="26">
    <w:abstractNumId w:val="5"/>
  </w:num>
  <w:num w:numId="27">
    <w:abstractNumId w:val="26"/>
  </w:num>
  <w:num w:numId="28">
    <w:abstractNumId w:val="8"/>
  </w:num>
  <w:num w:numId="29">
    <w:abstractNumId w:val="30"/>
  </w:num>
  <w:num w:numId="30">
    <w:abstractNumId w:val="46"/>
  </w:num>
  <w:num w:numId="31">
    <w:abstractNumId w:val="21"/>
  </w:num>
  <w:num w:numId="32">
    <w:abstractNumId w:val="28"/>
  </w:num>
  <w:num w:numId="33">
    <w:abstractNumId w:val="10"/>
  </w:num>
  <w:num w:numId="34">
    <w:abstractNumId w:val="6"/>
  </w:num>
  <w:num w:numId="35">
    <w:abstractNumId w:val="24"/>
  </w:num>
  <w:num w:numId="36">
    <w:abstractNumId w:val="3"/>
  </w:num>
  <w:num w:numId="37">
    <w:abstractNumId w:val="2"/>
  </w:num>
  <w:num w:numId="38">
    <w:abstractNumId w:val="17"/>
  </w:num>
  <w:num w:numId="39">
    <w:abstractNumId w:val="31"/>
  </w:num>
  <w:num w:numId="40">
    <w:abstractNumId w:val="14"/>
  </w:num>
  <w:num w:numId="41">
    <w:abstractNumId w:val="29"/>
  </w:num>
  <w:num w:numId="42">
    <w:abstractNumId w:val="25"/>
  </w:num>
  <w:num w:numId="43">
    <w:abstractNumId w:val="19"/>
  </w:num>
  <w:num w:numId="44">
    <w:abstractNumId w:val="35"/>
  </w:num>
  <w:num w:numId="45">
    <w:abstractNumId w:val="32"/>
  </w:num>
  <w:num w:numId="46">
    <w:abstractNumId w:val="4"/>
  </w:num>
  <w:num w:numId="47">
    <w:abstractNumId w:val="44"/>
  </w:num>
  <w:num w:numId="48">
    <w:abstractNumId w:val="15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0B37"/>
    <w:rsid w:val="000035F3"/>
    <w:rsid w:val="00010CE3"/>
    <w:rsid w:val="00030365"/>
    <w:rsid w:val="0004035A"/>
    <w:rsid w:val="0008478B"/>
    <w:rsid w:val="00085DC1"/>
    <w:rsid w:val="00086B43"/>
    <w:rsid w:val="000C3BCF"/>
    <w:rsid w:val="000E2074"/>
    <w:rsid w:val="00130BF0"/>
    <w:rsid w:val="00181683"/>
    <w:rsid w:val="00182C26"/>
    <w:rsid w:val="00183D07"/>
    <w:rsid w:val="001A08F3"/>
    <w:rsid w:val="001F0BB8"/>
    <w:rsid w:val="001F2B97"/>
    <w:rsid w:val="001F35D7"/>
    <w:rsid w:val="002926EF"/>
    <w:rsid w:val="00292807"/>
    <w:rsid w:val="0029389B"/>
    <w:rsid w:val="002D32CA"/>
    <w:rsid w:val="002D6465"/>
    <w:rsid w:val="00336776"/>
    <w:rsid w:val="00354371"/>
    <w:rsid w:val="00361455"/>
    <w:rsid w:val="00362BF8"/>
    <w:rsid w:val="00376784"/>
    <w:rsid w:val="003D4863"/>
    <w:rsid w:val="003E4A01"/>
    <w:rsid w:val="00404CC8"/>
    <w:rsid w:val="004841DF"/>
    <w:rsid w:val="004B6142"/>
    <w:rsid w:val="004D1791"/>
    <w:rsid w:val="004D26D0"/>
    <w:rsid w:val="00514BEF"/>
    <w:rsid w:val="005221DD"/>
    <w:rsid w:val="00525B6D"/>
    <w:rsid w:val="00547417"/>
    <w:rsid w:val="0055219B"/>
    <w:rsid w:val="0056562A"/>
    <w:rsid w:val="005964B5"/>
    <w:rsid w:val="005C0B37"/>
    <w:rsid w:val="005E518C"/>
    <w:rsid w:val="005F6EAB"/>
    <w:rsid w:val="006165E9"/>
    <w:rsid w:val="00635394"/>
    <w:rsid w:val="006B2EDA"/>
    <w:rsid w:val="006C4BBA"/>
    <w:rsid w:val="00715306"/>
    <w:rsid w:val="007322A6"/>
    <w:rsid w:val="007472AA"/>
    <w:rsid w:val="007622F8"/>
    <w:rsid w:val="007629A0"/>
    <w:rsid w:val="00787EBD"/>
    <w:rsid w:val="007945DD"/>
    <w:rsid w:val="007A4DEC"/>
    <w:rsid w:val="007B3663"/>
    <w:rsid w:val="007B79DB"/>
    <w:rsid w:val="00805EBD"/>
    <w:rsid w:val="00811B31"/>
    <w:rsid w:val="008165BC"/>
    <w:rsid w:val="00833D1B"/>
    <w:rsid w:val="008649F2"/>
    <w:rsid w:val="008653B8"/>
    <w:rsid w:val="0088018C"/>
    <w:rsid w:val="00882490"/>
    <w:rsid w:val="008C081C"/>
    <w:rsid w:val="008D4133"/>
    <w:rsid w:val="00903ABB"/>
    <w:rsid w:val="0093016F"/>
    <w:rsid w:val="009D5884"/>
    <w:rsid w:val="009E0A7B"/>
    <w:rsid w:val="00A10E3E"/>
    <w:rsid w:val="00B06CCA"/>
    <w:rsid w:val="00B31A80"/>
    <w:rsid w:val="00B34D29"/>
    <w:rsid w:val="00B37C96"/>
    <w:rsid w:val="00B734A8"/>
    <w:rsid w:val="00B7736B"/>
    <w:rsid w:val="00BA6DDB"/>
    <w:rsid w:val="00BB549D"/>
    <w:rsid w:val="00BD44EF"/>
    <w:rsid w:val="00C065C7"/>
    <w:rsid w:val="00C1091F"/>
    <w:rsid w:val="00C64E61"/>
    <w:rsid w:val="00C7587D"/>
    <w:rsid w:val="00C91864"/>
    <w:rsid w:val="00CE4962"/>
    <w:rsid w:val="00D254BD"/>
    <w:rsid w:val="00DA6709"/>
    <w:rsid w:val="00DB0094"/>
    <w:rsid w:val="00DE2E80"/>
    <w:rsid w:val="00E102C0"/>
    <w:rsid w:val="00E16E8E"/>
    <w:rsid w:val="00E70D69"/>
    <w:rsid w:val="00E74FE8"/>
    <w:rsid w:val="00EB6E30"/>
    <w:rsid w:val="00EC2975"/>
    <w:rsid w:val="00EC672D"/>
    <w:rsid w:val="00ED565D"/>
    <w:rsid w:val="00ED7C74"/>
    <w:rsid w:val="00EF5E55"/>
    <w:rsid w:val="00EF7C76"/>
    <w:rsid w:val="00F065E2"/>
    <w:rsid w:val="00F15516"/>
    <w:rsid w:val="00F34EE4"/>
    <w:rsid w:val="00F5414D"/>
    <w:rsid w:val="00F736F9"/>
    <w:rsid w:val="00FC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A0"/>
  </w:style>
  <w:style w:type="paragraph" w:styleId="1">
    <w:name w:val="heading 1"/>
    <w:basedOn w:val="a"/>
    <w:link w:val="10"/>
    <w:uiPriority w:val="9"/>
    <w:qFormat/>
    <w:rsid w:val="005C0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0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0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C0B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C0B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0B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C0B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C0B37"/>
  </w:style>
  <w:style w:type="character" w:styleId="a3">
    <w:name w:val="Hyperlink"/>
    <w:basedOn w:val="a0"/>
    <w:uiPriority w:val="99"/>
    <w:semiHidden/>
    <w:unhideWhenUsed/>
    <w:rsid w:val="005C0B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0B3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5C0B37"/>
  </w:style>
  <w:style w:type="paragraph" w:customStyle="1" w:styleId="c2">
    <w:name w:val="c2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C0B37"/>
  </w:style>
  <w:style w:type="character" w:customStyle="1" w:styleId="c41">
    <w:name w:val="c41"/>
    <w:basedOn w:val="a0"/>
    <w:rsid w:val="005C0B37"/>
  </w:style>
  <w:style w:type="character" w:customStyle="1" w:styleId="c111">
    <w:name w:val="c111"/>
    <w:basedOn w:val="a0"/>
    <w:rsid w:val="005C0B37"/>
  </w:style>
  <w:style w:type="paragraph" w:customStyle="1" w:styleId="c73">
    <w:name w:val="c73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7">
    <w:name w:val="c10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C0B37"/>
  </w:style>
  <w:style w:type="paragraph" w:customStyle="1" w:styleId="c87">
    <w:name w:val="c8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">
    <w:name w:val="c13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9">
    <w:name w:val="c119"/>
    <w:basedOn w:val="a0"/>
    <w:rsid w:val="005C0B37"/>
  </w:style>
  <w:style w:type="paragraph" w:customStyle="1" w:styleId="c14">
    <w:name w:val="c14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5C0B37"/>
  </w:style>
  <w:style w:type="character" w:customStyle="1" w:styleId="c101">
    <w:name w:val="c101"/>
    <w:basedOn w:val="a0"/>
    <w:rsid w:val="005C0B37"/>
  </w:style>
  <w:style w:type="paragraph" w:customStyle="1" w:styleId="c48">
    <w:name w:val="c48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5C0B37"/>
  </w:style>
  <w:style w:type="character" w:customStyle="1" w:styleId="c9">
    <w:name w:val="c9"/>
    <w:basedOn w:val="a0"/>
    <w:rsid w:val="005C0B37"/>
  </w:style>
  <w:style w:type="character" w:customStyle="1" w:styleId="c25">
    <w:name w:val="c25"/>
    <w:basedOn w:val="a0"/>
    <w:rsid w:val="005C0B37"/>
  </w:style>
  <w:style w:type="paragraph" w:customStyle="1" w:styleId="c47">
    <w:name w:val="c4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5C0B37"/>
  </w:style>
  <w:style w:type="character" w:customStyle="1" w:styleId="c102">
    <w:name w:val="c102"/>
    <w:basedOn w:val="a0"/>
    <w:rsid w:val="005C0B37"/>
  </w:style>
  <w:style w:type="paragraph" w:styleId="a6">
    <w:name w:val="Balloon Text"/>
    <w:basedOn w:val="a"/>
    <w:link w:val="a7"/>
    <w:uiPriority w:val="99"/>
    <w:semiHidden/>
    <w:unhideWhenUsed/>
    <w:rsid w:val="005C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B3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7736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8801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1702-4552-4A78-9BE0-481433BA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64</cp:revision>
  <cp:lastPrinted>2020-02-25T10:43:00Z</cp:lastPrinted>
  <dcterms:created xsi:type="dcterms:W3CDTF">2013-12-19T05:26:00Z</dcterms:created>
  <dcterms:modified xsi:type="dcterms:W3CDTF">2021-03-08T18:44:00Z</dcterms:modified>
</cp:coreProperties>
</file>