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87AFBF" w14:textId="77777777" w:rsidR="00277DB8" w:rsidRDefault="00277DB8" w:rsidP="00277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32"/>
          <w:szCs w:val="28"/>
        </w:rPr>
      </w:pPr>
      <w:bookmarkStart w:id="0" w:name="_Toc128264384"/>
      <w:r>
        <w:rPr>
          <w:rFonts w:ascii="Times New Roman" w:hAnsi="Times New Roman"/>
          <w:sz w:val="32"/>
          <w:szCs w:val="28"/>
        </w:rPr>
        <w:t>Государственное бюджетное профессиональное образовательное учреждение «Наурский государственный колледж»</w:t>
      </w:r>
    </w:p>
    <w:p w14:paraId="146E36F0" w14:textId="77777777" w:rsidR="00277DB8" w:rsidRDefault="00277DB8" w:rsidP="00277DB8">
      <w:pPr>
        <w:widowControl w:val="0"/>
        <w:spacing w:after="320" w:line="184" w:lineRule="auto"/>
        <w:jc w:val="right"/>
        <w:rPr>
          <w:rFonts w:asciiTheme="minorHAnsi" w:hAnsiTheme="minorHAnsi"/>
          <w:noProof/>
        </w:rPr>
      </w:pPr>
    </w:p>
    <w:p w14:paraId="185497A8" w14:textId="66162A15" w:rsidR="00BA79A1" w:rsidRDefault="00BA79A1" w:rsidP="004D1DF0">
      <w:pPr>
        <w:widowControl w:val="0"/>
        <w:spacing w:after="320" w:line="189" w:lineRule="auto"/>
        <w:jc w:val="right"/>
        <w:rPr>
          <w:noProof/>
          <w14:ligatures w14:val="standardContextual"/>
        </w:rPr>
      </w:pPr>
    </w:p>
    <w:p w14:paraId="7B5948A8" w14:textId="4C9D1626" w:rsidR="00C735E7" w:rsidRDefault="00C735E7" w:rsidP="004D1DF0">
      <w:pPr>
        <w:widowControl w:val="0"/>
        <w:spacing w:after="320" w:line="189" w:lineRule="auto"/>
        <w:jc w:val="right"/>
        <w:rPr>
          <w:noProof/>
          <w14:ligatures w14:val="standardContextual"/>
        </w:rPr>
      </w:pPr>
    </w:p>
    <w:p w14:paraId="4167A0DF" w14:textId="3F936886" w:rsidR="00C735E7" w:rsidRDefault="00C735E7" w:rsidP="004D1DF0">
      <w:pPr>
        <w:widowControl w:val="0"/>
        <w:spacing w:after="320" w:line="189" w:lineRule="auto"/>
        <w:jc w:val="right"/>
        <w:rPr>
          <w:noProof/>
          <w14:ligatures w14:val="standardContextual"/>
        </w:rPr>
      </w:pPr>
    </w:p>
    <w:p w14:paraId="151DAA88" w14:textId="2E23F2AF" w:rsidR="00C735E7" w:rsidRDefault="00C735E7" w:rsidP="004D1DF0">
      <w:pPr>
        <w:widowControl w:val="0"/>
        <w:spacing w:after="320" w:line="189" w:lineRule="auto"/>
        <w:jc w:val="right"/>
        <w:rPr>
          <w:noProof/>
          <w14:ligatures w14:val="standardContextual"/>
        </w:rPr>
      </w:pPr>
    </w:p>
    <w:p w14:paraId="3421DDCB" w14:textId="77777777" w:rsidR="00C735E7" w:rsidRPr="00947532" w:rsidRDefault="00C735E7" w:rsidP="004D1DF0">
      <w:pPr>
        <w:widowControl w:val="0"/>
        <w:spacing w:after="320" w:line="189" w:lineRule="auto"/>
        <w:jc w:val="right"/>
        <w:rPr>
          <w:rFonts w:ascii="Times New Roman" w:hAnsi="Times New Roman"/>
          <w:sz w:val="28"/>
          <w:szCs w:val="28"/>
        </w:rPr>
      </w:pPr>
    </w:p>
    <w:p w14:paraId="004AB9B7" w14:textId="397BC861" w:rsidR="00BA79A1" w:rsidRPr="00947532" w:rsidRDefault="00BA79A1" w:rsidP="00BA79A1">
      <w:pPr>
        <w:widowControl w:val="0"/>
        <w:spacing w:after="0" w:line="240" w:lineRule="auto"/>
        <w:ind w:right="-144"/>
        <w:jc w:val="right"/>
        <w:rPr>
          <w:rFonts w:ascii="Times New Roman" w:eastAsia="Microsoft Sans Serif" w:hAnsi="Times New Roman"/>
          <w:color w:val="000000"/>
          <w:sz w:val="28"/>
          <w:szCs w:val="28"/>
          <w:lang w:bidi="ru-RU"/>
        </w:rPr>
      </w:pPr>
      <w:r w:rsidRPr="00947532">
        <w:rPr>
          <w:rFonts w:ascii="Times New Roman" w:eastAsia="Microsoft Sans Serif" w:hAnsi="Times New Roman"/>
          <w:color w:val="000000"/>
          <w:sz w:val="28"/>
          <w:szCs w:val="28"/>
          <w:lang w:bidi="ru-RU"/>
        </w:rPr>
        <w:t xml:space="preserve">                                                                    </w:t>
      </w:r>
    </w:p>
    <w:p w14:paraId="629B8BC0" w14:textId="1AD0B5BC" w:rsidR="00EB7ED8" w:rsidRDefault="00EB7ED8" w:rsidP="00EB7ED8">
      <w:pPr>
        <w:spacing w:after="0" w:line="240" w:lineRule="auto"/>
        <w:rPr>
          <w:rFonts w:ascii="Times New Roman" w:hAnsi="Times New Roman"/>
          <w:w w:val="111"/>
          <w:sz w:val="28"/>
          <w:szCs w:val="28"/>
        </w:rPr>
      </w:pPr>
      <w:r>
        <w:rPr>
          <w:rFonts w:ascii="Times New Roman" w:hAnsi="Times New Roman"/>
          <w:w w:val="111"/>
          <w:sz w:val="28"/>
          <w:szCs w:val="28"/>
        </w:rPr>
        <w:t xml:space="preserve">                            </w:t>
      </w:r>
    </w:p>
    <w:p w14:paraId="633E5519" w14:textId="77777777" w:rsidR="00277DB8" w:rsidRDefault="00277DB8" w:rsidP="00EB7ED8">
      <w:pPr>
        <w:spacing w:after="0" w:line="240" w:lineRule="auto"/>
        <w:rPr>
          <w:rFonts w:ascii="Times New Roman" w:hAnsi="Times New Roman"/>
          <w:w w:val="111"/>
          <w:sz w:val="28"/>
          <w:szCs w:val="28"/>
        </w:rPr>
      </w:pPr>
    </w:p>
    <w:p w14:paraId="69539DF6" w14:textId="77777777" w:rsidR="00277DB8" w:rsidRDefault="00277DB8" w:rsidP="00EB7ED8">
      <w:pPr>
        <w:spacing w:after="0" w:line="240" w:lineRule="auto"/>
        <w:rPr>
          <w:rFonts w:ascii="Times New Roman" w:hAnsi="Times New Roman"/>
          <w:w w:val="111"/>
          <w:sz w:val="28"/>
          <w:szCs w:val="28"/>
        </w:rPr>
      </w:pPr>
    </w:p>
    <w:p w14:paraId="47DFC633" w14:textId="77777777" w:rsidR="00277DB8" w:rsidRDefault="00277DB8" w:rsidP="00EB7ED8">
      <w:pPr>
        <w:spacing w:after="0" w:line="240" w:lineRule="auto"/>
        <w:rPr>
          <w:rFonts w:ascii="Times New Roman" w:hAnsi="Times New Roman"/>
          <w:w w:val="111"/>
          <w:sz w:val="28"/>
          <w:szCs w:val="28"/>
        </w:rPr>
      </w:pPr>
    </w:p>
    <w:p w14:paraId="6EC37894" w14:textId="77777777" w:rsidR="00277DB8" w:rsidRDefault="00277DB8" w:rsidP="00EB7ED8">
      <w:pPr>
        <w:spacing w:after="0" w:line="240" w:lineRule="auto"/>
        <w:rPr>
          <w:rFonts w:ascii="Times New Roman" w:hAnsi="Times New Roman"/>
          <w:w w:val="111"/>
          <w:sz w:val="28"/>
          <w:szCs w:val="28"/>
        </w:rPr>
      </w:pPr>
    </w:p>
    <w:p w14:paraId="7B3D74EE" w14:textId="77777777" w:rsidR="00277DB8" w:rsidRDefault="00277DB8" w:rsidP="00EB7ED8">
      <w:pPr>
        <w:spacing w:after="0" w:line="240" w:lineRule="auto"/>
        <w:rPr>
          <w:rFonts w:ascii="Times New Roman" w:hAnsi="Times New Roman"/>
          <w:w w:val="111"/>
          <w:sz w:val="28"/>
          <w:szCs w:val="28"/>
        </w:rPr>
      </w:pPr>
    </w:p>
    <w:p w14:paraId="1FFF9CFC" w14:textId="77777777" w:rsidR="00EB7ED8" w:rsidRDefault="00EB7ED8" w:rsidP="00EB7ED8">
      <w:pPr>
        <w:spacing w:after="108" w:line="240" w:lineRule="exact"/>
        <w:jc w:val="both"/>
        <w:rPr>
          <w:rFonts w:ascii="Times New Roman" w:hAnsi="Times New Roman"/>
          <w:sz w:val="28"/>
          <w:szCs w:val="28"/>
        </w:rPr>
      </w:pPr>
    </w:p>
    <w:p w14:paraId="74CC3A91" w14:textId="77777777" w:rsidR="00EB7ED8" w:rsidRDefault="00EB7ED8" w:rsidP="00EB7ED8">
      <w:pPr>
        <w:spacing w:after="0" w:line="240" w:lineRule="auto"/>
        <w:jc w:val="center"/>
        <w:rPr>
          <w:rFonts w:ascii="Times New Roman" w:hAnsi="Times New Roman"/>
          <w:bCs/>
          <w:w w:val="111"/>
          <w:sz w:val="28"/>
          <w:szCs w:val="28"/>
        </w:rPr>
      </w:pPr>
    </w:p>
    <w:p w14:paraId="0506ED2D" w14:textId="77777777" w:rsidR="00BA79A1" w:rsidRDefault="00EB7ED8" w:rsidP="00BA79A1">
      <w:pPr>
        <w:jc w:val="center"/>
        <w:rPr>
          <w:rFonts w:ascii="Times New Roman" w:hAnsi="Times New Roman"/>
          <w:b/>
          <w:iCs/>
          <w:sz w:val="28"/>
          <w:szCs w:val="28"/>
        </w:rPr>
      </w:pPr>
      <w:r w:rsidRPr="00BA79A1">
        <w:rPr>
          <w:rFonts w:ascii="Times New Roman" w:hAnsi="Times New Roman"/>
          <w:b/>
          <w:w w:val="111"/>
          <w:sz w:val="28"/>
          <w:szCs w:val="28"/>
        </w:rPr>
        <w:t>РАБ</w:t>
      </w:r>
      <w:r w:rsidRPr="00BA79A1">
        <w:rPr>
          <w:rFonts w:ascii="Times New Roman" w:hAnsi="Times New Roman"/>
          <w:b/>
          <w:spacing w:val="-2"/>
          <w:w w:val="111"/>
          <w:sz w:val="28"/>
          <w:szCs w:val="28"/>
        </w:rPr>
        <w:t>О</w:t>
      </w:r>
      <w:r w:rsidRPr="00BA79A1">
        <w:rPr>
          <w:rFonts w:ascii="Times New Roman" w:hAnsi="Times New Roman"/>
          <w:b/>
          <w:w w:val="111"/>
          <w:sz w:val="28"/>
          <w:szCs w:val="28"/>
        </w:rPr>
        <w:t>ЧАЯ</w:t>
      </w:r>
      <w:r w:rsidRPr="00BA79A1">
        <w:rPr>
          <w:rFonts w:ascii="Times New Roman" w:hAnsi="Times New Roman"/>
          <w:b/>
          <w:spacing w:val="-2"/>
          <w:sz w:val="28"/>
          <w:szCs w:val="28"/>
        </w:rPr>
        <w:t xml:space="preserve"> </w:t>
      </w:r>
      <w:r w:rsidRPr="00BA79A1">
        <w:rPr>
          <w:rFonts w:ascii="Times New Roman" w:hAnsi="Times New Roman"/>
          <w:b/>
          <w:w w:val="110"/>
          <w:sz w:val="28"/>
          <w:szCs w:val="28"/>
        </w:rPr>
        <w:t>ПРО</w:t>
      </w:r>
      <w:r w:rsidRPr="00BA79A1">
        <w:rPr>
          <w:rFonts w:ascii="Times New Roman" w:hAnsi="Times New Roman"/>
          <w:b/>
          <w:spacing w:val="-3"/>
          <w:w w:val="110"/>
          <w:sz w:val="28"/>
          <w:szCs w:val="28"/>
        </w:rPr>
        <w:t>Г</w:t>
      </w:r>
      <w:r w:rsidRPr="00BA79A1">
        <w:rPr>
          <w:rFonts w:ascii="Times New Roman" w:hAnsi="Times New Roman"/>
          <w:b/>
          <w:spacing w:val="-1"/>
          <w:w w:val="110"/>
          <w:sz w:val="28"/>
          <w:szCs w:val="28"/>
        </w:rPr>
        <w:t>РАМ</w:t>
      </w:r>
      <w:r w:rsidRPr="00BA79A1">
        <w:rPr>
          <w:rFonts w:ascii="Times New Roman" w:hAnsi="Times New Roman"/>
          <w:b/>
          <w:spacing w:val="-3"/>
          <w:w w:val="110"/>
          <w:sz w:val="28"/>
          <w:szCs w:val="28"/>
        </w:rPr>
        <w:t>М</w:t>
      </w:r>
      <w:r w:rsidRPr="00BA79A1">
        <w:rPr>
          <w:rFonts w:ascii="Times New Roman" w:hAnsi="Times New Roman"/>
          <w:b/>
          <w:w w:val="110"/>
          <w:sz w:val="28"/>
          <w:szCs w:val="28"/>
        </w:rPr>
        <w:t>А</w:t>
      </w:r>
      <w:r w:rsidRPr="00EB7ED8">
        <w:rPr>
          <w:rFonts w:ascii="Times New Roman" w:hAnsi="Times New Roman"/>
          <w:bCs/>
          <w:spacing w:val="-5"/>
          <w:sz w:val="28"/>
          <w:szCs w:val="28"/>
        </w:rPr>
        <w:t xml:space="preserve"> </w:t>
      </w:r>
    </w:p>
    <w:p w14:paraId="2F136834" w14:textId="41C5BA18" w:rsidR="00BA79A1" w:rsidRPr="00BE752C" w:rsidRDefault="00BA79A1" w:rsidP="00BA79A1">
      <w:pPr>
        <w:jc w:val="center"/>
        <w:rPr>
          <w:rFonts w:ascii="Times New Roman" w:hAnsi="Times New Roman"/>
          <w:b/>
          <w:iCs/>
          <w:sz w:val="28"/>
          <w:szCs w:val="28"/>
        </w:rPr>
      </w:pPr>
      <w:r w:rsidRPr="00BE752C">
        <w:rPr>
          <w:rFonts w:ascii="Times New Roman" w:hAnsi="Times New Roman"/>
          <w:b/>
          <w:iCs/>
          <w:sz w:val="28"/>
          <w:szCs w:val="28"/>
        </w:rPr>
        <w:t>ПРОФЕССИОНАЛЬНОГО МОДУЛЯ (ПМ.0</w:t>
      </w:r>
      <w:r w:rsidR="00E613CD">
        <w:rPr>
          <w:rFonts w:ascii="Times New Roman" w:hAnsi="Times New Roman"/>
          <w:b/>
          <w:iCs/>
          <w:sz w:val="28"/>
          <w:szCs w:val="28"/>
        </w:rPr>
        <w:t>5</w:t>
      </w:r>
      <w:r w:rsidRPr="00BE752C">
        <w:rPr>
          <w:rFonts w:ascii="Times New Roman" w:hAnsi="Times New Roman"/>
          <w:b/>
          <w:iCs/>
          <w:sz w:val="28"/>
          <w:szCs w:val="28"/>
        </w:rPr>
        <w:t>)</w:t>
      </w:r>
    </w:p>
    <w:p w14:paraId="6F420948" w14:textId="16914CD0" w:rsidR="00EB7ED8" w:rsidRPr="00EB7ED8" w:rsidRDefault="00EB7ED8" w:rsidP="00BA79A1">
      <w:pPr>
        <w:spacing w:after="0" w:line="240" w:lineRule="auto"/>
        <w:jc w:val="center"/>
        <w:rPr>
          <w:rFonts w:ascii="Times New Roman" w:hAnsi="Times New Roman"/>
          <w:bCs/>
          <w:i/>
          <w:sz w:val="28"/>
          <w:szCs w:val="28"/>
          <w:u w:val="single"/>
        </w:rPr>
      </w:pPr>
    </w:p>
    <w:p w14:paraId="65757755" w14:textId="3ED6F607" w:rsidR="00EB7ED8" w:rsidRPr="00BA79A1" w:rsidRDefault="00BA79A1" w:rsidP="00EB7ED8">
      <w:pPr>
        <w:pStyle w:val="5"/>
        <w:ind w:firstLine="0"/>
        <w:jc w:val="center"/>
        <w:rPr>
          <w:rFonts w:eastAsia="Calibri"/>
          <w:sz w:val="28"/>
          <w:szCs w:val="28"/>
          <w:lang w:val="ru-RU"/>
        </w:rPr>
      </w:pPr>
      <w:r>
        <w:rPr>
          <w:rFonts w:eastAsia="Calibri"/>
          <w:sz w:val="28"/>
          <w:szCs w:val="28"/>
          <w:lang w:val="ru-RU"/>
        </w:rPr>
        <w:t>«</w:t>
      </w:r>
      <w:r w:rsidR="00EB7ED8" w:rsidRPr="00EB7ED8">
        <w:rPr>
          <w:rFonts w:eastAsia="Calibri"/>
          <w:sz w:val="28"/>
          <w:szCs w:val="28"/>
        </w:rPr>
        <w:t>ПМ.0</w:t>
      </w:r>
      <w:r w:rsidR="00197D82">
        <w:rPr>
          <w:rFonts w:eastAsia="Calibri"/>
          <w:sz w:val="28"/>
          <w:szCs w:val="28"/>
          <w:lang w:val="ru-RU"/>
        </w:rPr>
        <w:t>5</w:t>
      </w:r>
      <w:r w:rsidR="00EB7ED8" w:rsidRPr="00EB7ED8">
        <w:rPr>
          <w:rFonts w:eastAsia="Calibri"/>
          <w:sz w:val="28"/>
          <w:szCs w:val="28"/>
        </w:rPr>
        <w:t xml:space="preserve">. Преподавание дисциплин художественно-эстетического цикла </w:t>
      </w:r>
      <w:r w:rsidR="00EB7ED8" w:rsidRPr="00EB7ED8">
        <w:rPr>
          <w:rFonts w:eastAsia="Calibri"/>
          <w:sz w:val="28"/>
          <w:szCs w:val="28"/>
        </w:rPr>
        <w:br/>
        <w:t>в начальной школе</w:t>
      </w:r>
      <w:r>
        <w:rPr>
          <w:rFonts w:eastAsia="Calibri"/>
          <w:sz w:val="28"/>
          <w:szCs w:val="28"/>
          <w:lang w:val="ru-RU"/>
        </w:rPr>
        <w:t>»</w:t>
      </w:r>
    </w:p>
    <w:p w14:paraId="1352F152" w14:textId="77777777" w:rsidR="00EB7ED8" w:rsidRDefault="00EB7ED8" w:rsidP="00EB7ED8">
      <w:pPr>
        <w:rPr>
          <w:lang w:eastAsia="ar-SA"/>
        </w:rPr>
      </w:pPr>
    </w:p>
    <w:p w14:paraId="7000998C" w14:textId="77777777" w:rsidR="00EB7ED8" w:rsidRDefault="00EB7ED8" w:rsidP="00EB7ED8">
      <w:pPr>
        <w:spacing w:after="0" w:line="240" w:lineRule="exact"/>
        <w:jc w:val="center"/>
        <w:rPr>
          <w:rFonts w:ascii="Times New Roman" w:hAnsi="Times New Roman"/>
          <w:sz w:val="28"/>
          <w:szCs w:val="28"/>
        </w:rPr>
      </w:pPr>
      <w:r>
        <w:rPr>
          <w:rFonts w:ascii="Times New Roman" w:hAnsi="Times New Roman"/>
          <w:sz w:val="28"/>
          <w:szCs w:val="28"/>
        </w:rPr>
        <w:t>Специальность</w:t>
      </w:r>
    </w:p>
    <w:p w14:paraId="620F89FE" w14:textId="77777777" w:rsidR="00EB7ED8" w:rsidRDefault="00EB7ED8" w:rsidP="00EB7ED8">
      <w:pPr>
        <w:spacing w:after="0" w:line="240" w:lineRule="exact"/>
        <w:jc w:val="center"/>
        <w:rPr>
          <w:rFonts w:ascii="Times New Roman" w:hAnsi="Times New Roman"/>
          <w:w w:val="109"/>
          <w:sz w:val="28"/>
          <w:szCs w:val="28"/>
        </w:rPr>
      </w:pPr>
      <w:bookmarkStart w:id="1" w:name="_Hlk83291596"/>
      <w:r>
        <w:rPr>
          <w:rFonts w:ascii="Times New Roman" w:hAnsi="Times New Roman"/>
          <w:sz w:val="28"/>
          <w:szCs w:val="28"/>
        </w:rPr>
        <w:t xml:space="preserve"> 44.02.02 </w:t>
      </w:r>
      <w:bookmarkStart w:id="2" w:name="_Hlk83292401"/>
      <w:r>
        <w:rPr>
          <w:rFonts w:ascii="Times New Roman" w:hAnsi="Times New Roman"/>
          <w:sz w:val="28"/>
          <w:szCs w:val="28"/>
        </w:rPr>
        <w:t>Преподавание в начальных классах</w:t>
      </w:r>
      <w:bookmarkEnd w:id="2"/>
    </w:p>
    <w:bookmarkEnd w:id="1"/>
    <w:p w14:paraId="092DB21D" w14:textId="77777777" w:rsidR="00EB7ED8" w:rsidRDefault="00EB7ED8" w:rsidP="00EB7ED8">
      <w:pPr>
        <w:spacing w:after="0" w:line="240" w:lineRule="exact"/>
        <w:jc w:val="center"/>
        <w:rPr>
          <w:rFonts w:ascii="Times New Roman" w:hAnsi="Times New Roman"/>
          <w:w w:val="109"/>
          <w:sz w:val="28"/>
          <w:szCs w:val="28"/>
        </w:rPr>
      </w:pPr>
    </w:p>
    <w:p w14:paraId="3916B809" w14:textId="77777777" w:rsidR="00EB7ED8" w:rsidRDefault="00EB7ED8" w:rsidP="00EB7ED8">
      <w:pPr>
        <w:spacing w:after="0" w:line="240" w:lineRule="auto"/>
        <w:jc w:val="center"/>
        <w:rPr>
          <w:rFonts w:ascii="Times New Roman" w:hAnsi="Times New Roman"/>
          <w:bCs/>
          <w:w w:val="109"/>
          <w:sz w:val="28"/>
          <w:szCs w:val="28"/>
        </w:rPr>
      </w:pPr>
      <w:r>
        <w:rPr>
          <w:rFonts w:ascii="Times New Roman" w:hAnsi="Times New Roman"/>
          <w:bCs/>
          <w:w w:val="110"/>
          <w:sz w:val="28"/>
          <w:szCs w:val="28"/>
        </w:rPr>
        <w:t>Сред</w:t>
      </w:r>
      <w:r>
        <w:rPr>
          <w:rFonts w:ascii="Times New Roman" w:hAnsi="Times New Roman"/>
          <w:bCs/>
          <w:spacing w:val="-2"/>
          <w:w w:val="110"/>
          <w:sz w:val="28"/>
          <w:szCs w:val="28"/>
        </w:rPr>
        <w:t>н</w:t>
      </w:r>
      <w:r>
        <w:rPr>
          <w:rFonts w:ascii="Times New Roman" w:hAnsi="Times New Roman"/>
          <w:bCs/>
          <w:spacing w:val="-1"/>
          <w:w w:val="110"/>
          <w:sz w:val="28"/>
          <w:szCs w:val="28"/>
        </w:rPr>
        <w:t>ее</w:t>
      </w:r>
      <w:r>
        <w:rPr>
          <w:rFonts w:ascii="Times New Roman" w:hAnsi="Times New Roman"/>
          <w:spacing w:val="7"/>
          <w:sz w:val="28"/>
          <w:szCs w:val="28"/>
        </w:rPr>
        <w:t xml:space="preserve"> </w:t>
      </w:r>
      <w:r>
        <w:rPr>
          <w:rFonts w:ascii="Times New Roman" w:hAnsi="Times New Roman"/>
          <w:bCs/>
          <w:w w:val="109"/>
          <w:sz w:val="28"/>
          <w:szCs w:val="28"/>
        </w:rPr>
        <w:t>професс</w:t>
      </w:r>
      <w:r>
        <w:rPr>
          <w:rFonts w:ascii="Times New Roman" w:hAnsi="Times New Roman"/>
          <w:bCs/>
          <w:spacing w:val="-1"/>
          <w:w w:val="109"/>
          <w:sz w:val="28"/>
          <w:szCs w:val="28"/>
        </w:rPr>
        <w:t>и</w:t>
      </w:r>
      <w:r>
        <w:rPr>
          <w:rFonts w:ascii="Times New Roman" w:hAnsi="Times New Roman"/>
          <w:bCs/>
          <w:w w:val="109"/>
          <w:sz w:val="28"/>
          <w:szCs w:val="28"/>
        </w:rPr>
        <w:t>ональ</w:t>
      </w:r>
      <w:r>
        <w:rPr>
          <w:rFonts w:ascii="Times New Roman" w:hAnsi="Times New Roman"/>
          <w:bCs/>
          <w:spacing w:val="-2"/>
          <w:w w:val="109"/>
          <w:sz w:val="28"/>
          <w:szCs w:val="28"/>
        </w:rPr>
        <w:t>н</w:t>
      </w:r>
      <w:r>
        <w:rPr>
          <w:rFonts w:ascii="Times New Roman" w:hAnsi="Times New Roman"/>
          <w:bCs/>
          <w:w w:val="109"/>
          <w:sz w:val="28"/>
          <w:szCs w:val="28"/>
        </w:rPr>
        <w:t>ое</w:t>
      </w:r>
      <w:r>
        <w:rPr>
          <w:rFonts w:ascii="Times New Roman" w:hAnsi="Times New Roman"/>
          <w:spacing w:val="9"/>
          <w:sz w:val="28"/>
          <w:szCs w:val="28"/>
        </w:rPr>
        <w:t xml:space="preserve"> </w:t>
      </w:r>
      <w:r>
        <w:rPr>
          <w:rFonts w:ascii="Times New Roman" w:hAnsi="Times New Roman"/>
          <w:bCs/>
          <w:w w:val="109"/>
          <w:sz w:val="28"/>
          <w:szCs w:val="28"/>
        </w:rPr>
        <w:t>образова</w:t>
      </w:r>
      <w:r>
        <w:rPr>
          <w:rFonts w:ascii="Times New Roman" w:hAnsi="Times New Roman"/>
          <w:bCs/>
          <w:spacing w:val="-1"/>
          <w:w w:val="109"/>
          <w:sz w:val="28"/>
          <w:szCs w:val="28"/>
        </w:rPr>
        <w:t>н</w:t>
      </w:r>
      <w:r>
        <w:rPr>
          <w:rFonts w:ascii="Times New Roman" w:hAnsi="Times New Roman"/>
          <w:bCs/>
          <w:w w:val="109"/>
          <w:sz w:val="28"/>
          <w:szCs w:val="28"/>
        </w:rPr>
        <w:t>ие</w:t>
      </w:r>
    </w:p>
    <w:p w14:paraId="379EFF45" w14:textId="77777777" w:rsidR="00EB7ED8" w:rsidRDefault="00EB7ED8" w:rsidP="00EB7ED8">
      <w:pPr>
        <w:spacing w:after="0" w:line="240" w:lineRule="auto"/>
        <w:jc w:val="center"/>
        <w:rPr>
          <w:rFonts w:ascii="Times New Roman" w:hAnsi="Times New Roman"/>
          <w:w w:val="108"/>
          <w:sz w:val="28"/>
          <w:szCs w:val="28"/>
        </w:rPr>
      </w:pPr>
      <w:r>
        <w:rPr>
          <w:rFonts w:ascii="Times New Roman" w:hAnsi="Times New Roman"/>
          <w:w w:val="109"/>
          <w:sz w:val="28"/>
          <w:szCs w:val="28"/>
        </w:rPr>
        <w:t>(форма</w:t>
      </w:r>
      <w:r>
        <w:rPr>
          <w:rFonts w:ascii="Times New Roman" w:hAnsi="Times New Roman"/>
          <w:spacing w:val="-2"/>
          <w:sz w:val="28"/>
          <w:szCs w:val="28"/>
        </w:rPr>
        <w:t xml:space="preserve"> </w:t>
      </w:r>
      <w:r>
        <w:rPr>
          <w:rFonts w:ascii="Times New Roman" w:hAnsi="Times New Roman"/>
          <w:w w:val="108"/>
          <w:sz w:val="28"/>
          <w:szCs w:val="28"/>
        </w:rPr>
        <w:t>обучени</w:t>
      </w:r>
      <w:r>
        <w:rPr>
          <w:rFonts w:ascii="Times New Roman" w:hAnsi="Times New Roman"/>
          <w:spacing w:val="-3"/>
          <w:w w:val="108"/>
          <w:sz w:val="28"/>
          <w:szCs w:val="28"/>
        </w:rPr>
        <w:t>я очная</w:t>
      </w:r>
      <w:r>
        <w:rPr>
          <w:rFonts w:ascii="Times New Roman" w:hAnsi="Times New Roman"/>
          <w:w w:val="108"/>
          <w:sz w:val="28"/>
          <w:szCs w:val="28"/>
        </w:rPr>
        <w:t>)</w:t>
      </w:r>
    </w:p>
    <w:p w14:paraId="69B3D746" w14:textId="77777777" w:rsidR="00EB7ED8" w:rsidRPr="00766A6F" w:rsidRDefault="00EB7ED8" w:rsidP="00EB7ED8">
      <w:pPr>
        <w:rPr>
          <w:lang w:eastAsia="ar-SA"/>
        </w:rPr>
      </w:pPr>
    </w:p>
    <w:p w14:paraId="33569722" w14:textId="77777777" w:rsidR="00EB7ED8" w:rsidRPr="006E1D98" w:rsidRDefault="00EB7ED8" w:rsidP="00EB7ED8">
      <w:pPr>
        <w:jc w:val="center"/>
        <w:rPr>
          <w:rFonts w:ascii="Times New Roman" w:hAnsi="Times New Roman"/>
          <w:b/>
          <w:i/>
        </w:rPr>
      </w:pPr>
    </w:p>
    <w:p w14:paraId="59761F23" w14:textId="23956A04" w:rsidR="004D1DF0" w:rsidRDefault="004D1DF0" w:rsidP="00EB7ED8">
      <w:pPr>
        <w:rPr>
          <w:rFonts w:ascii="Times New Roman" w:hAnsi="Times New Roman"/>
          <w:b/>
          <w:i/>
        </w:rPr>
      </w:pPr>
    </w:p>
    <w:p w14:paraId="3610EF4C" w14:textId="42B91A44" w:rsidR="004D1DF0" w:rsidRDefault="004D1DF0" w:rsidP="004D1DF0">
      <w:pPr>
        <w:pStyle w:val="ac"/>
      </w:pPr>
    </w:p>
    <w:p w14:paraId="52316C82" w14:textId="77777777" w:rsidR="004D1DF0" w:rsidRPr="006E1D98" w:rsidRDefault="004D1DF0" w:rsidP="00EB7ED8">
      <w:pPr>
        <w:rPr>
          <w:rFonts w:ascii="Times New Roman" w:hAnsi="Times New Roman"/>
          <w:b/>
          <w:i/>
        </w:rPr>
      </w:pPr>
    </w:p>
    <w:p w14:paraId="21AC82B6" w14:textId="77777777" w:rsidR="00EB7ED8" w:rsidRPr="006E1D98" w:rsidRDefault="00EB7ED8" w:rsidP="00EB7ED8">
      <w:pPr>
        <w:rPr>
          <w:rFonts w:ascii="Times New Roman" w:hAnsi="Times New Roman"/>
          <w:b/>
          <w:i/>
        </w:rPr>
      </w:pPr>
    </w:p>
    <w:p w14:paraId="5B9FF332" w14:textId="5EA50DD7" w:rsidR="00CA05FA" w:rsidRPr="006E1D98" w:rsidRDefault="00277DB8" w:rsidP="00C735E7">
      <w:pPr>
        <w:jc w:val="center"/>
        <w:rPr>
          <w:rFonts w:ascii="Times New Roman" w:eastAsia="Calibri" w:hAnsi="Times New Roman"/>
          <w:b/>
          <w:i/>
          <w:sz w:val="24"/>
          <w:szCs w:val="24"/>
          <w:lang w:eastAsia="en-US"/>
        </w:rPr>
        <w:sectPr w:rsidR="00CA05FA" w:rsidRPr="006E1D98" w:rsidSect="004D1DF0">
          <w:footerReference w:type="default" r:id="rId7"/>
          <w:pgSz w:w="11907" w:h="16840"/>
          <w:pgMar w:top="1134" w:right="567" w:bottom="1134" w:left="1134" w:header="709" w:footer="709" w:gutter="0"/>
          <w:cols w:space="720"/>
          <w:titlePg/>
          <w:docGrid w:linePitch="299"/>
        </w:sectPr>
      </w:pPr>
      <w:r>
        <w:rPr>
          <w:rFonts w:ascii="Times New Roman" w:hAnsi="Times New Roman"/>
          <w:bCs/>
          <w:w w:val="109"/>
          <w:sz w:val="28"/>
          <w:szCs w:val="28"/>
        </w:rPr>
        <w:t xml:space="preserve">Калиновская </w:t>
      </w:r>
      <w:bookmarkStart w:id="3" w:name="_GoBack"/>
      <w:bookmarkEnd w:id="3"/>
      <w:r w:rsidR="00EB7ED8">
        <w:rPr>
          <w:rFonts w:ascii="Times New Roman" w:hAnsi="Times New Roman"/>
          <w:bCs/>
          <w:w w:val="109"/>
          <w:sz w:val="28"/>
          <w:szCs w:val="28"/>
        </w:rPr>
        <w:t xml:space="preserve"> – </w:t>
      </w:r>
      <w:r w:rsidR="00EB7ED8">
        <w:rPr>
          <w:rFonts w:ascii="Times New Roman" w:hAnsi="Times New Roman"/>
          <w:bCs/>
          <w:iCs/>
          <w:w w:val="101"/>
          <w:sz w:val="28"/>
          <w:szCs w:val="28"/>
        </w:rPr>
        <w:t>2024</w:t>
      </w:r>
      <w:bookmarkEnd w:id="0"/>
    </w:p>
    <w:p w14:paraId="2241A6CC" w14:textId="77777777" w:rsidR="00CA05FA" w:rsidRPr="006E1D98" w:rsidRDefault="00CA05FA" w:rsidP="00CA05FA">
      <w:pPr>
        <w:jc w:val="center"/>
        <w:rPr>
          <w:rFonts w:ascii="Times New Roman" w:eastAsia="Calibri" w:hAnsi="Times New Roman"/>
          <w:b/>
          <w:i/>
          <w:sz w:val="24"/>
          <w:szCs w:val="24"/>
          <w:lang w:eastAsia="en-US"/>
        </w:rPr>
      </w:pPr>
      <w:r w:rsidRPr="006E1D98">
        <w:rPr>
          <w:rFonts w:ascii="Times New Roman" w:eastAsia="Calibri" w:hAnsi="Times New Roman"/>
          <w:b/>
          <w:i/>
          <w:sz w:val="24"/>
          <w:szCs w:val="24"/>
          <w:lang w:eastAsia="en-US"/>
        </w:rPr>
        <w:lastRenderedPageBreak/>
        <w:t>СОДЕРЖАНИЕ</w:t>
      </w:r>
    </w:p>
    <w:p w14:paraId="4BA8AD96" w14:textId="77777777" w:rsidR="00CA05FA" w:rsidRPr="006E1D98" w:rsidRDefault="00CA05FA" w:rsidP="00CA05FA">
      <w:pPr>
        <w:rPr>
          <w:rFonts w:ascii="Times New Roman" w:eastAsia="Calibri" w:hAnsi="Times New Roman"/>
          <w:b/>
          <w:i/>
          <w:sz w:val="24"/>
          <w:szCs w:val="24"/>
          <w:lang w:eastAsia="en-US"/>
        </w:rPr>
      </w:pPr>
    </w:p>
    <w:tbl>
      <w:tblPr>
        <w:tblW w:w="0" w:type="auto"/>
        <w:tblLook w:val="01E0" w:firstRow="1" w:lastRow="1" w:firstColumn="1" w:lastColumn="1" w:noHBand="0" w:noVBand="0"/>
      </w:tblPr>
      <w:tblGrid>
        <w:gridCol w:w="8222"/>
        <w:gridCol w:w="1133"/>
      </w:tblGrid>
      <w:tr w:rsidR="00CA05FA" w:rsidRPr="006E1D98" w14:paraId="28D803E4" w14:textId="77777777" w:rsidTr="00BA79A1">
        <w:tc>
          <w:tcPr>
            <w:tcW w:w="8222" w:type="dxa"/>
          </w:tcPr>
          <w:p w14:paraId="2118264A" w14:textId="79CB814E" w:rsidR="00CA05FA" w:rsidRPr="006E1D98" w:rsidRDefault="00CA05FA" w:rsidP="00CA05FA">
            <w:pPr>
              <w:numPr>
                <w:ilvl w:val="0"/>
                <w:numId w:val="12"/>
              </w:numP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ОБЩАЯ ХАРАКТЕРИСТИКА РАБОЧЕЙ ПРОГРАММЫ ПРОФЕССИОНАЛЬНОГО МОДУЛЯ</w:t>
            </w:r>
          </w:p>
        </w:tc>
        <w:tc>
          <w:tcPr>
            <w:tcW w:w="1133" w:type="dxa"/>
          </w:tcPr>
          <w:p w14:paraId="3681B3B5" w14:textId="42DFAAA7" w:rsidR="00CA05FA" w:rsidRPr="00BA79A1" w:rsidRDefault="00BA79A1" w:rsidP="00197D82">
            <w:pPr>
              <w:jc w:val="center"/>
              <w:rPr>
                <w:rFonts w:ascii="Times New Roman" w:eastAsia="Calibri" w:hAnsi="Times New Roman"/>
                <w:b/>
                <w:sz w:val="24"/>
                <w:szCs w:val="24"/>
                <w:lang w:eastAsia="en-US"/>
              </w:rPr>
            </w:pPr>
            <w:r w:rsidRPr="00BA79A1">
              <w:rPr>
                <w:rFonts w:ascii="Times New Roman" w:eastAsia="Calibri" w:hAnsi="Times New Roman"/>
                <w:b/>
                <w:sz w:val="24"/>
                <w:szCs w:val="24"/>
                <w:lang w:eastAsia="en-US"/>
              </w:rPr>
              <w:t>4</w:t>
            </w:r>
          </w:p>
        </w:tc>
      </w:tr>
      <w:tr w:rsidR="00CA05FA" w:rsidRPr="006E1D98" w14:paraId="1141C77F" w14:textId="77777777" w:rsidTr="00BA79A1">
        <w:tc>
          <w:tcPr>
            <w:tcW w:w="8222" w:type="dxa"/>
          </w:tcPr>
          <w:p w14:paraId="021A1334" w14:textId="77777777" w:rsidR="00CA05FA" w:rsidRPr="006E1D98" w:rsidRDefault="00CA05FA" w:rsidP="00CA05FA">
            <w:pPr>
              <w:numPr>
                <w:ilvl w:val="0"/>
                <w:numId w:val="12"/>
              </w:numPr>
              <w:tabs>
                <w:tab w:val="num" w:pos="284"/>
              </w:tabs>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СТРУКТУРА И СОДЕРЖАНИЕ ПРОФЕССИОНАЛЬНОГО МОДУЛЯ</w:t>
            </w:r>
          </w:p>
        </w:tc>
        <w:tc>
          <w:tcPr>
            <w:tcW w:w="1133" w:type="dxa"/>
          </w:tcPr>
          <w:p w14:paraId="3D5F6F68" w14:textId="19A2A92E" w:rsidR="00CA05FA" w:rsidRPr="00BA79A1" w:rsidRDefault="00BA79A1" w:rsidP="00197D82">
            <w:pPr>
              <w:jc w:val="center"/>
              <w:rPr>
                <w:rFonts w:ascii="Times New Roman" w:eastAsia="Calibri" w:hAnsi="Times New Roman"/>
                <w:b/>
                <w:sz w:val="24"/>
                <w:szCs w:val="24"/>
                <w:lang w:eastAsia="en-US"/>
              </w:rPr>
            </w:pPr>
            <w:r w:rsidRPr="00BA79A1">
              <w:rPr>
                <w:rFonts w:ascii="Times New Roman" w:eastAsia="Calibri" w:hAnsi="Times New Roman"/>
                <w:b/>
                <w:sz w:val="24"/>
                <w:szCs w:val="24"/>
                <w:lang w:eastAsia="en-US"/>
              </w:rPr>
              <w:t>6</w:t>
            </w:r>
          </w:p>
        </w:tc>
      </w:tr>
      <w:tr w:rsidR="00CA05FA" w:rsidRPr="006E1D98" w14:paraId="7E609A51" w14:textId="77777777" w:rsidTr="00BA79A1">
        <w:tc>
          <w:tcPr>
            <w:tcW w:w="8222" w:type="dxa"/>
          </w:tcPr>
          <w:p w14:paraId="238F0E08" w14:textId="77777777" w:rsidR="00CA05FA" w:rsidRPr="006E1D98" w:rsidRDefault="00CA05FA" w:rsidP="00CA05FA">
            <w:pPr>
              <w:numPr>
                <w:ilvl w:val="0"/>
                <w:numId w:val="12"/>
              </w:numPr>
              <w:tabs>
                <w:tab w:val="num" w:pos="284"/>
              </w:tabs>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УСЛОВИЯ РЕАЛИЗАЦИИ ПРОФЕССИОНАЛЬНОГО МОДУЛЯ</w:t>
            </w:r>
          </w:p>
        </w:tc>
        <w:tc>
          <w:tcPr>
            <w:tcW w:w="1133" w:type="dxa"/>
          </w:tcPr>
          <w:p w14:paraId="421A19E7" w14:textId="5BBF247F" w:rsidR="00CA05FA" w:rsidRPr="00BA79A1" w:rsidRDefault="00BA79A1" w:rsidP="00197D82">
            <w:pPr>
              <w:jc w:val="center"/>
              <w:rPr>
                <w:rFonts w:ascii="Times New Roman" w:eastAsia="Calibri" w:hAnsi="Times New Roman"/>
                <w:b/>
                <w:sz w:val="24"/>
                <w:szCs w:val="24"/>
                <w:lang w:eastAsia="en-US"/>
              </w:rPr>
            </w:pPr>
            <w:r w:rsidRPr="00BA79A1">
              <w:rPr>
                <w:rFonts w:ascii="Times New Roman" w:eastAsia="Calibri" w:hAnsi="Times New Roman"/>
                <w:b/>
                <w:sz w:val="24"/>
                <w:szCs w:val="24"/>
                <w:lang w:eastAsia="en-US"/>
              </w:rPr>
              <w:t>12</w:t>
            </w:r>
          </w:p>
        </w:tc>
      </w:tr>
      <w:tr w:rsidR="00CA05FA" w:rsidRPr="006E1D98" w14:paraId="6D07F6C2" w14:textId="77777777" w:rsidTr="00BA79A1">
        <w:tc>
          <w:tcPr>
            <w:tcW w:w="8222" w:type="dxa"/>
          </w:tcPr>
          <w:p w14:paraId="1E15297B" w14:textId="572F55B1" w:rsidR="00CA05FA" w:rsidRPr="00116471" w:rsidRDefault="00CA05FA" w:rsidP="00197D82">
            <w:pPr>
              <w:numPr>
                <w:ilvl w:val="0"/>
                <w:numId w:val="12"/>
              </w:numP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КОНТРОЛЬ И ОЦЕНКА РЕЗУЛЬТАТОВ ОСВОЕНИЯ ПРОФЕССИОНАЛЬНОГО МОДУЛЯ</w:t>
            </w:r>
          </w:p>
        </w:tc>
        <w:tc>
          <w:tcPr>
            <w:tcW w:w="1133" w:type="dxa"/>
          </w:tcPr>
          <w:p w14:paraId="2CE51FF6" w14:textId="3486817A" w:rsidR="00CA05FA" w:rsidRPr="00BA79A1" w:rsidRDefault="00BA79A1" w:rsidP="00197D82">
            <w:pPr>
              <w:jc w:val="center"/>
              <w:rPr>
                <w:rFonts w:ascii="Times New Roman" w:eastAsia="Calibri" w:hAnsi="Times New Roman"/>
                <w:b/>
                <w:sz w:val="24"/>
                <w:szCs w:val="24"/>
                <w:lang w:eastAsia="en-US"/>
              </w:rPr>
            </w:pPr>
            <w:r w:rsidRPr="00BA79A1">
              <w:rPr>
                <w:rFonts w:ascii="Times New Roman" w:eastAsia="Calibri" w:hAnsi="Times New Roman"/>
                <w:b/>
                <w:sz w:val="24"/>
                <w:szCs w:val="24"/>
                <w:lang w:eastAsia="en-US"/>
              </w:rPr>
              <w:t>15</w:t>
            </w:r>
          </w:p>
        </w:tc>
      </w:tr>
    </w:tbl>
    <w:p w14:paraId="65925ADF" w14:textId="77777777" w:rsidR="00CA05FA" w:rsidRPr="006E1D98" w:rsidRDefault="00CA05FA" w:rsidP="00CA05FA">
      <w:pPr>
        <w:rPr>
          <w:rFonts w:ascii="Times New Roman" w:eastAsia="Calibri" w:hAnsi="Times New Roman"/>
          <w:b/>
          <w:i/>
          <w:sz w:val="24"/>
          <w:szCs w:val="24"/>
          <w:lang w:eastAsia="en-US"/>
        </w:rPr>
        <w:sectPr w:rsidR="00CA05FA" w:rsidRPr="006E1D98" w:rsidSect="00CA05FA">
          <w:pgSz w:w="11907" w:h="16840"/>
          <w:pgMar w:top="1134" w:right="851" w:bottom="992" w:left="1418" w:header="709" w:footer="709" w:gutter="0"/>
          <w:cols w:space="720"/>
        </w:sectPr>
      </w:pPr>
    </w:p>
    <w:p w14:paraId="3AB51A84" w14:textId="6A78C161" w:rsidR="00CA05FA" w:rsidRPr="006E1D98" w:rsidRDefault="00CA05FA" w:rsidP="00CA05FA">
      <w:pPr>
        <w:spacing w:after="0"/>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lastRenderedPageBreak/>
        <w:t xml:space="preserve">1. ОБЩАЯ ХАРАКТЕРИСТИКА РАБОЧЕЙ ПРОГРАММЫ </w:t>
      </w:r>
      <w:r w:rsidRPr="006E1D98">
        <w:rPr>
          <w:rFonts w:ascii="Times New Roman" w:eastAsia="Calibri" w:hAnsi="Times New Roman"/>
          <w:b/>
          <w:sz w:val="24"/>
          <w:szCs w:val="24"/>
          <w:lang w:eastAsia="en-US"/>
        </w:rPr>
        <w:br/>
        <w:t>ПРОФЕССИОНАЛЬНОГО МОДУЛЯ</w:t>
      </w:r>
    </w:p>
    <w:p w14:paraId="50C71D4F" w14:textId="366DFA75" w:rsidR="00CA05FA" w:rsidRPr="006E1D98" w:rsidRDefault="00CA05FA" w:rsidP="00CA05FA">
      <w:pPr>
        <w:spacing w:after="0"/>
        <w:jc w:val="center"/>
        <w:rPr>
          <w:rFonts w:ascii="Times New Roman" w:eastAsia="Calibri" w:hAnsi="Times New Roman"/>
          <w:b/>
          <w:sz w:val="24"/>
          <w:szCs w:val="24"/>
          <w:lang w:eastAsia="en-US"/>
        </w:rPr>
      </w:pPr>
      <w:r>
        <w:rPr>
          <w:rFonts w:ascii="Times New Roman" w:eastAsia="Calibri" w:hAnsi="Times New Roman"/>
          <w:b/>
          <w:sz w:val="24"/>
          <w:szCs w:val="24"/>
          <w:lang w:eastAsia="en-US"/>
        </w:rPr>
        <w:t>«ПМ.0</w:t>
      </w:r>
      <w:r w:rsidR="00E613CD">
        <w:rPr>
          <w:rFonts w:ascii="Times New Roman" w:eastAsia="Calibri" w:hAnsi="Times New Roman"/>
          <w:b/>
          <w:sz w:val="24"/>
          <w:szCs w:val="24"/>
          <w:lang w:eastAsia="en-US"/>
        </w:rPr>
        <w:t>5</w:t>
      </w:r>
      <w:r w:rsidRPr="006E1D98">
        <w:rPr>
          <w:rFonts w:ascii="Times New Roman" w:eastAsia="Calibri" w:hAnsi="Times New Roman"/>
          <w:b/>
          <w:sz w:val="24"/>
          <w:szCs w:val="24"/>
          <w:lang w:eastAsia="en-US"/>
        </w:rPr>
        <w:t xml:space="preserve">. Преподавание дисциплин художественно-эстетического цикла </w:t>
      </w:r>
      <w:r w:rsidRPr="006E1D98">
        <w:rPr>
          <w:rFonts w:ascii="Times New Roman" w:eastAsia="Calibri" w:hAnsi="Times New Roman"/>
          <w:b/>
          <w:sz w:val="24"/>
          <w:szCs w:val="24"/>
          <w:lang w:eastAsia="en-US"/>
        </w:rPr>
        <w:br/>
        <w:t>в начальной школе»</w:t>
      </w:r>
    </w:p>
    <w:p w14:paraId="01BC33FF" w14:textId="77777777" w:rsidR="00CA05FA" w:rsidRPr="006E1D98" w:rsidRDefault="00CA05FA" w:rsidP="00CA05FA">
      <w:pPr>
        <w:spacing w:after="0"/>
        <w:ind w:firstLine="709"/>
        <w:jc w:val="both"/>
        <w:rPr>
          <w:rFonts w:ascii="Times New Roman" w:eastAsia="Calibri" w:hAnsi="Times New Roman"/>
          <w:b/>
          <w:sz w:val="24"/>
          <w:szCs w:val="24"/>
          <w:lang w:eastAsia="en-US"/>
        </w:rPr>
      </w:pPr>
    </w:p>
    <w:p w14:paraId="2C237E60" w14:textId="77777777" w:rsidR="00CA05FA" w:rsidRPr="006E1D98" w:rsidRDefault="00CA05FA" w:rsidP="00CA05FA">
      <w:pPr>
        <w:spacing w:after="0"/>
        <w:ind w:firstLine="709"/>
        <w:jc w:val="both"/>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 xml:space="preserve">1.1. Цель и планируемые результаты освоения профессионального модуля </w:t>
      </w:r>
    </w:p>
    <w:p w14:paraId="68B40051" w14:textId="77777777" w:rsidR="00CA05FA" w:rsidRPr="006E1D98" w:rsidRDefault="00CA05FA" w:rsidP="00CA05FA">
      <w:pPr>
        <w:spacing w:after="0"/>
        <w:ind w:firstLine="709"/>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В результате изучения профессионального модуля обучающийся должен освоить </w:t>
      </w:r>
      <w:r w:rsidRPr="006E1D98">
        <w:rPr>
          <w:rFonts w:ascii="Times New Roman" w:eastAsia="Calibri" w:hAnsi="Times New Roman"/>
          <w:sz w:val="24"/>
          <w:szCs w:val="24"/>
          <w:lang w:eastAsia="en-US"/>
        </w:rPr>
        <w:br/>
        <w:t>основной вид деятельности «</w:t>
      </w:r>
      <w:r w:rsidRPr="006E1D98">
        <w:rPr>
          <w:rFonts w:ascii="Times New Roman" w:eastAsia="Calibri" w:hAnsi="Times New Roman"/>
          <w:iCs/>
          <w:sz w:val="24"/>
          <w:szCs w:val="24"/>
          <w:lang w:eastAsia="en-US"/>
        </w:rPr>
        <w:t xml:space="preserve">преподавание дисциплин художественно-эстетического цикла </w:t>
      </w:r>
      <w:r w:rsidRPr="006E1D98">
        <w:rPr>
          <w:rFonts w:ascii="Times New Roman" w:eastAsia="Calibri" w:hAnsi="Times New Roman"/>
          <w:iCs/>
          <w:sz w:val="24"/>
          <w:szCs w:val="24"/>
          <w:lang w:eastAsia="en-US"/>
        </w:rPr>
        <w:br/>
        <w:t>в начальной школе»</w:t>
      </w:r>
      <w:r w:rsidRPr="006E1D98">
        <w:rPr>
          <w:rFonts w:ascii="Times New Roman" w:eastAsia="Calibri" w:hAnsi="Times New Roman"/>
          <w:i/>
          <w:iCs/>
          <w:sz w:val="24"/>
          <w:szCs w:val="24"/>
          <w:lang w:eastAsia="en-US"/>
        </w:rPr>
        <w:t xml:space="preserve"> </w:t>
      </w:r>
      <w:r w:rsidRPr="006E1D98">
        <w:rPr>
          <w:rFonts w:ascii="Times New Roman" w:eastAsia="Calibri" w:hAnsi="Times New Roman"/>
          <w:sz w:val="24"/>
          <w:szCs w:val="24"/>
          <w:lang w:eastAsia="en-US"/>
        </w:rPr>
        <w:t>и соответствующие ему общие компетенции и профессиональные компетенции:</w:t>
      </w:r>
      <w:r>
        <w:rPr>
          <w:rFonts w:ascii="Times New Roman" w:eastAsia="Calibri" w:hAnsi="Times New Roman"/>
          <w:sz w:val="24"/>
          <w:szCs w:val="24"/>
          <w:lang w:eastAsia="en-US"/>
        </w:rPr>
        <w:t xml:space="preserve"> </w:t>
      </w:r>
    </w:p>
    <w:p w14:paraId="5C7D134B" w14:textId="77777777" w:rsidR="00CA05FA" w:rsidRPr="006E1D98" w:rsidRDefault="00CA05FA" w:rsidP="00CA05FA">
      <w:pPr>
        <w:numPr>
          <w:ilvl w:val="2"/>
          <w:numId w:val="1"/>
        </w:numPr>
        <w:rPr>
          <w:rFonts w:ascii="Times New Roman" w:eastAsia="Calibri" w:hAnsi="Times New Roman"/>
          <w:sz w:val="24"/>
          <w:szCs w:val="24"/>
          <w:lang w:eastAsia="en-US"/>
        </w:rPr>
      </w:pPr>
      <w:r w:rsidRPr="006E1D98">
        <w:rPr>
          <w:rFonts w:ascii="Times New Roman" w:eastAsia="Calibri" w:hAnsi="Times New Roman"/>
          <w:sz w:val="24"/>
          <w:szCs w:val="24"/>
          <w:lang w:eastAsia="en-US"/>
        </w:rPr>
        <w:t>Перечень общих компетенций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3"/>
        <w:gridCol w:w="8535"/>
      </w:tblGrid>
      <w:tr w:rsidR="00CA05FA" w:rsidRPr="006E1D98" w14:paraId="032B698C" w14:textId="77777777" w:rsidTr="00197D82">
        <w:tc>
          <w:tcPr>
            <w:tcW w:w="1101" w:type="dxa"/>
          </w:tcPr>
          <w:p w14:paraId="455A055A" w14:textId="77777777" w:rsidR="00CA05FA" w:rsidRPr="006E1D98" w:rsidRDefault="00CA05FA" w:rsidP="00197D82">
            <w:pPr>
              <w:spacing w:after="0"/>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Код</w:t>
            </w:r>
          </w:p>
        </w:tc>
        <w:tc>
          <w:tcPr>
            <w:tcW w:w="8646" w:type="dxa"/>
          </w:tcPr>
          <w:p w14:paraId="298C371F" w14:textId="77777777" w:rsidR="00CA05FA" w:rsidRPr="006E1D98" w:rsidRDefault="00CA05FA" w:rsidP="00197D82">
            <w:pPr>
              <w:spacing w:after="0"/>
              <w:jc w:val="center"/>
              <w:rPr>
                <w:rFonts w:ascii="Times New Roman" w:eastAsia="Calibri" w:hAnsi="Times New Roman"/>
                <w:b/>
                <w:iCs/>
                <w:sz w:val="24"/>
                <w:szCs w:val="24"/>
                <w:lang w:eastAsia="en-US"/>
              </w:rPr>
            </w:pPr>
            <w:r w:rsidRPr="006E1D98">
              <w:rPr>
                <w:rFonts w:ascii="Times New Roman" w:eastAsia="Calibri" w:hAnsi="Times New Roman"/>
                <w:b/>
                <w:iCs/>
                <w:sz w:val="24"/>
                <w:szCs w:val="24"/>
                <w:lang w:eastAsia="en-US"/>
              </w:rPr>
              <w:t>Наименование общих компетенций</w:t>
            </w:r>
          </w:p>
        </w:tc>
      </w:tr>
      <w:tr w:rsidR="00CA05FA" w:rsidRPr="006E1D98" w14:paraId="5FF7C84C" w14:textId="77777777" w:rsidTr="00197D82">
        <w:trPr>
          <w:trHeight w:val="327"/>
        </w:trPr>
        <w:tc>
          <w:tcPr>
            <w:tcW w:w="1101" w:type="dxa"/>
          </w:tcPr>
          <w:p w14:paraId="337CC5B3" w14:textId="77777777" w:rsidR="00CA05FA" w:rsidRPr="006E1D98" w:rsidRDefault="00CA05FA" w:rsidP="00197D82">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01</w:t>
            </w:r>
          </w:p>
        </w:tc>
        <w:tc>
          <w:tcPr>
            <w:tcW w:w="8646" w:type="dxa"/>
          </w:tcPr>
          <w:p w14:paraId="54B93374" w14:textId="77777777" w:rsidR="00CA05FA" w:rsidRPr="006E1D98" w:rsidRDefault="00CA05FA" w:rsidP="00197D82">
            <w:pPr>
              <w:spacing w:after="0"/>
              <w:rPr>
                <w:rFonts w:ascii="Times New Roman" w:eastAsia="Calibri" w:hAnsi="Times New Roman"/>
                <w:iCs/>
                <w:sz w:val="24"/>
                <w:szCs w:val="24"/>
                <w:lang w:eastAsia="en-US"/>
              </w:rPr>
            </w:pPr>
            <w:r w:rsidRPr="006E1D98">
              <w:rPr>
                <w:rFonts w:ascii="Times New Roman" w:eastAsia="Calibri" w:hAnsi="Times New Roman"/>
                <w:iCs/>
                <w:sz w:val="24"/>
                <w:szCs w:val="24"/>
                <w:lang w:eastAsia="en-US"/>
              </w:rPr>
              <w:t>Выбирать способы решения задач профессиональной деятельности применительно к различным контекстам</w:t>
            </w:r>
          </w:p>
        </w:tc>
      </w:tr>
      <w:tr w:rsidR="00CA05FA" w:rsidRPr="006E1D98" w14:paraId="296360E7" w14:textId="77777777" w:rsidTr="00197D82">
        <w:tc>
          <w:tcPr>
            <w:tcW w:w="1101" w:type="dxa"/>
          </w:tcPr>
          <w:p w14:paraId="3FCBFFAC" w14:textId="77777777" w:rsidR="00CA05FA" w:rsidRPr="006E1D98" w:rsidRDefault="00CA05FA" w:rsidP="00197D82">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02</w:t>
            </w:r>
          </w:p>
        </w:tc>
        <w:tc>
          <w:tcPr>
            <w:tcW w:w="8646" w:type="dxa"/>
          </w:tcPr>
          <w:p w14:paraId="101C5130" w14:textId="77777777" w:rsidR="00CA05FA" w:rsidRPr="006E1D98" w:rsidRDefault="00CA05FA" w:rsidP="00197D82">
            <w:pPr>
              <w:spacing w:after="0"/>
              <w:rPr>
                <w:rFonts w:ascii="Times New Roman" w:eastAsia="Calibri" w:hAnsi="Times New Roman"/>
                <w:bCs/>
                <w:iCs/>
                <w:sz w:val="24"/>
                <w:szCs w:val="24"/>
                <w:lang w:eastAsia="en-US"/>
              </w:rPr>
            </w:pPr>
            <w:r w:rsidRPr="006E1D98">
              <w:rPr>
                <w:rFonts w:ascii="Times New Roman" w:eastAsia="Calibri" w:hAnsi="Times New Roman"/>
                <w:bCs/>
                <w:iCs/>
                <w:sz w:val="24"/>
                <w:szCs w:val="24"/>
                <w:lang w:eastAsia="en-US"/>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CA05FA" w:rsidRPr="006E1D98" w14:paraId="4C994DB9" w14:textId="77777777" w:rsidTr="00197D82">
        <w:tc>
          <w:tcPr>
            <w:tcW w:w="1101" w:type="dxa"/>
          </w:tcPr>
          <w:p w14:paraId="648935D0" w14:textId="77777777" w:rsidR="00CA05FA" w:rsidRPr="006E1D98" w:rsidRDefault="00CA05FA" w:rsidP="00197D82">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04</w:t>
            </w:r>
          </w:p>
        </w:tc>
        <w:tc>
          <w:tcPr>
            <w:tcW w:w="8646" w:type="dxa"/>
          </w:tcPr>
          <w:p w14:paraId="7EE259BB" w14:textId="77777777" w:rsidR="00CA05FA" w:rsidRPr="006E1D98" w:rsidRDefault="00CA05FA" w:rsidP="00197D82">
            <w:pPr>
              <w:spacing w:after="0"/>
              <w:rPr>
                <w:rFonts w:ascii="Times New Roman" w:eastAsia="Calibri" w:hAnsi="Times New Roman"/>
                <w:bCs/>
                <w:iCs/>
                <w:sz w:val="24"/>
                <w:szCs w:val="24"/>
                <w:lang w:eastAsia="en-US"/>
              </w:rPr>
            </w:pPr>
            <w:r w:rsidRPr="006E1D98">
              <w:rPr>
                <w:rFonts w:ascii="Times New Roman" w:eastAsia="Calibri" w:hAnsi="Times New Roman"/>
                <w:bCs/>
                <w:iCs/>
                <w:sz w:val="24"/>
                <w:szCs w:val="24"/>
                <w:lang w:eastAsia="en-US"/>
              </w:rPr>
              <w:t>Эффективно взаимодействовать и работать в коллективе и команде</w:t>
            </w:r>
          </w:p>
        </w:tc>
      </w:tr>
      <w:tr w:rsidR="00CA05FA" w:rsidRPr="006E1D98" w14:paraId="17DC46FE" w14:textId="77777777" w:rsidTr="00197D82">
        <w:tc>
          <w:tcPr>
            <w:tcW w:w="1101" w:type="dxa"/>
          </w:tcPr>
          <w:p w14:paraId="3047968A" w14:textId="77777777" w:rsidR="00CA05FA" w:rsidRPr="006E1D98" w:rsidRDefault="00CA05FA" w:rsidP="00197D82">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05</w:t>
            </w:r>
          </w:p>
        </w:tc>
        <w:tc>
          <w:tcPr>
            <w:tcW w:w="8646" w:type="dxa"/>
          </w:tcPr>
          <w:p w14:paraId="4566E7ED" w14:textId="77777777" w:rsidR="00CA05FA" w:rsidRPr="006E1D98" w:rsidRDefault="00CA05FA" w:rsidP="00197D82">
            <w:pPr>
              <w:spacing w:after="0"/>
              <w:rPr>
                <w:rFonts w:ascii="Times New Roman" w:eastAsia="Calibri" w:hAnsi="Times New Roman"/>
                <w:bCs/>
                <w:iCs/>
                <w:sz w:val="24"/>
                <w:szCs w:val="24"/>
                <w:lang w:eastAsia="en-US"/>
              </w:rPr>
            </w:pPr>
            <w:r w:rsidRPr="006E1D98">
              <w:rPr>
                <w:rFonts w:ascii="Times New Roman" w:eastAsia="Calibri" w:hAnsi="Times New Roman"/>
                <w:bCs/>
                <w:iCs/>
                <w:sz w:val="24"/>
                <w:szCs w:val="24"/>
                <w:lang w:eastAsia="en-US"/>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CA05FA" w:rsidRPr="006E1D98" w14:paraId="6E860317" w14:textId="77777777" w:rsidTr="00197D82">
        <w:tc>
          <w:tcPr>
            <w:tcW w:w="1101" w:type="dxa"/>
          </w:tcPr>
          <w:p w14:paraId="789C3438" w14:textId="77777777" w:rsidR="00CA05FA" w:rsidRPr="006E1D98" w:rsidRDefault="00CA05FA" w:rsidP="00197D82">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09</w:t>
            </w:r>
          </w:p>
        </w:tc>
        <w:tc>
          <w:tcPr>
            <w:tcW w:w="8646" w:type="dxa"/>
          </w:tcPr>
          <w:p w14:paraId="1B8C4028" w14:textId="77777777" w:rsidR="00CA05FA" w:rsidRPr="006E1D98" w:rsidRDefault="00CA05FA" w:rsidP="00197D82">
            <w:pPr>
              <w:spacing w:after="0"/>
              <w:rPr>
                <w:rFonts w:ascii="Times New Roman" w:eastAsia="Calibri" w:hAnsi="Times New Roman"/>
                <w:bCs/>
                <w:iCs/>
                <w:sz w:val="24"/>
                <w:szCs w:val="24"/>
                <w:lang w:eastAsia="en-US"/>
              </w:rPr>
            </w:pPr>
            <w:r w:rsidRPr="006E1D98">
              <w:rPr>
                <w:rFonts w:ascii="Times New Roman" w:eastAsia="Calibri" w:hAnsi="Times New Roman"/>
                <w:bCs/>
                <w:iCs/>
                <w:sz w:val="24"/>
                <w:szCs w:val="24"/>
                <w:lang w:eastAsia="en-US"/>
              </w:rPr>
              <w:t>Пользоваться профессиональной документацией на государственном и иностранном языках.</w:t>
            </w:r>
          </w:p>
        </w:tc>
      </w:tr>
    </w:tbl>
    <w:p w14:paraId="26316AEA" w14:textId="77777777" w:rsidR="00CA05FA" w:rsidRPr="006E1D98" w:rsidRDefault="00CA05FA" w:rsidP="00CA05FA">
      <w:pPr>
        <w:spacing w:after="0"/>
        <w:rPr>
          <w:rFonts w:ascii="Times New Roman" w:eastAsia="Calibri" w:hAnsi="Times New Roman"/>
          <w:bCs/>
          <w:iCs/>
          <w:sz w:val="24"/>
          <w:szCs w:val="24"/>
          <w:lang w:eastAsia="en-US"/>
        </w:rPr>
      </w:pPr>
    </w:p>
    <w:p w14:paraId="50DF59AA" w14:textId="77777777" w:rsidR="00CA05FA" w:rsidRPr="006E1D98" w:rsidRDefault="00CA05FA" w:rsidP="00CA05FA">
      <w:pPr>
        <w:rPr>
          <w:rFonts w:ascii="Times New Roman" w:eastAsia="Calibri" w:hAnsi="Times New Roman"/>
          <w:bCs/>
          <w:iCs/>
          <w:sz w:val="24"/>
          <w:szCs w:val="24"/>
          <w:lang w:eastAsia="en-US"/>
        </w:rPr>
      </w:pPr>
      <w:r w:rsidRPr="006E1D98">
        <w:rPr>
          <w:rFonts w:ascii="Times New Roman" w:eastAsia="Calibri" w:hAnsi="Times New Roman"/>
          <w:bCs/>
          <w:iCs/>
          <w:sz w:val="24"/>
          <w:szCs w:val="24"/>
          <w:lang w:eastAsia="en-US"/>
        </w:rPr>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8434"/>
      </w:tblGrid>
      <w:tr w:rsidR="00CA05FA" w:rsidRPr="006E1D98" w14:paraId="0E1EAFEF" w14:textId="77777777" w:rsidTr="00197D82">
        <w:tc>
          <w:tcPr>
            <w:tcW w:w="1204" w:type="dxa"/>
          </w:tcPr>
          <w:p w14:paraId="237FB39D" w14:textId="77777777" w:rsidR="00CA05FA" w:rsidRPr="006E1D98" w:rsidRDefault="00CA05FA" w:rsidP="00197D82">
            <w:pPr>
              <w:spacing w:after="0"/>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Код</w:t>
            </w:r>
          </w:p>
        </w:tc>
        <w:tc>
          <w:tcPr>
            <w:tcW w:w="8543" w:type="dxa"/>
          </w:tcPr>
          <w:p w14:paraId="751A543D" w14:textId="77777777" w:rsidR="00CA05FA" w:rsidRPr="006E1D98" w:rsidRDefault="00CA05FA" w:rsidP="00197D82">
            <w:pPr>
              <w:spacing w:after="0"/>
              <w:jc w:val="center"/>
              <w:rPr>
                <w:rFonts w:ascii="Times New Roman" w:eastAsia="Calibri" w:hAnsi="Times New Roman"/>
                <w:b/>
                <w:iCs/>
                <w:sz w:val="24"/>
                <w:szCs w:val="24"/>
                <w:lang w:eastAsia="en-US"/>
              </w:rPr>
            </w:pPr>
            <w:r w:rsidRPr="006E1D98">
              <w:rPr>
                <w:rFonts w:ascii="Times New Roman" w:eastAsia="Calibri" w:hAnsi="Times New Roman"/>
                <w:b/>
                <w:iCs/>
                <w:sz w:val="24"/>
                <w:szCs w:val="24"/>
                <w:lang w:eastAsia="en-US"/>
              </w:rPr>
              <w:t>Наименование видов деятельности и профессиональных компетенций</w:t>
            </w:r>
          </w:p>
        </w:tc>
      </w:tr>
      <w:tr w:rsidR="00CA05FA" w:rsidRPr="006E1D98" w14:paraId="7E11D1E4" w14:textId="77777777" w:rsidTr="00197D82">
        <w:tc>
          <w:tcPr>
            <w:tcW w:w="1204" w:type="dxa"/>
          </w:tcPr>
          <w:p w14:paraId="4A501C65" w14:textId="77777777" w:rsidR="00CA05FA" w:rsidRPr="006E1D98" w:rsidRDefault="00CA05FA" w:rsidP="00197D82">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ВД 4</w:t>
            </w:r>
          </w:p>
        </w:tc>
        <w:tc>
          <w:tcPr>
            <w:tcW w:w="8543" w:type="dxa"/>
          </w:tcPr>
          <w:p w14:paraId="7E5E2DD9" w14:textId="77777777" w:rsidR="00CA05FA" w:rsidRPr="006E1D98" w:rsidRDefault="00CA05FA" w:rsidP="00197D82">
            <w:pPr>
              <w:spacing w:after="0"/>
              <w:rPr>
                <w:rFonts w:ascii="Times New Roman" w:eastAsia="Calibri" w:hAnsi="Times New Roman"/>
                <w:iCs/>
                <w:sz w:val="24"/>
                <w:szCs w:val="24"/>
                <w:lang w:eastAsia="en-US"/>
              </w:rPr>
            </w:pPr>
            <w:r w:rsidRPr="006E1D98">
              <w:rPr>
                <w:rFonts w:ascii="Times New Roman" w:eastAsia="Calibri" w:hAnsi="Times New Roman"/>
                <w:iCs/>
                <w:sz w:val="24"/>
                <w:szCs w:val="24"/>
                <w:lang w:eastAsia="en-US"/>
              </w:rPr>
              <w:t>Преподавание дисциплин художественно-эстетического цикла в начальной школе</w:t>
            </w:r>
          </w:p>
        </w:tc>
      </w:tr>
      <w:tr w:rsidR="00CA05FA" w:rsidRPr="006E1D98" w14:paraId="076722B1" w14:textId="77777777" w:rsidTr="00197D82">
        <w:tc>
          <w:tcPr>
            <w:tcW w:w="1204" w:type="dxa"/>
          </w:tcPr>
          <w:p w14:paraId="0CAE25F8" w14:textId="77777777" w:rsidR="00CA05FA" w:rsidRPr="006E1D98" w:rsidRDefault="00CA05FA" w:rsidP="00197D82">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ПК 4.1</w:t>
            </w:r>
          </w:p>
        </w:tc>
        <w:tc>
          <w:tcPr>
            <w:tcW w:w="8543" w:type="dxa"/>
          </w:tcPr>
          <w:p w14:paraId="0FF3649A" w14:textId="77777777" w:rsidR="00CA05FA" w:rsidRPr="006E1D98" w:rsidRDefault="00CA05FA" w:rsidP="00197D82">
            <w:pPr>
              <w:spacing w:after="0"/>
              <w:contextualSpacing/>
              <w:jc w:val="both"/>
              <w:rPr>
                <w:rFonts w:ascii="Times New Roman" w:eastAsia="Calibri" w:hAnsi="Times New Roman"/>
                <w:bCs/>
                <w:sz w:val="24"/>
                <w:szCs w:val="24"/>
                <w:lang w:eastAsia="en-US"/>
              </w:rPr>
            </w:pPr>
            <w:r w:rsidRPr="006E1D98">
              <w:rPr>
                <w:rFonts w:ascii="Times New Roman" w:hAnsi="Times New Roman"/>
                <w:sz w:val="24"/>
                <w:szCs w:val="24"/>
              </w:rPr>
              <w:t>Проектировать, организовывать и контролировать процесс изучения дисциплин художественно-эстетического цикла в начальной школе на основе федеральных государственных образовательных стандартов, примерных основных образовательных программ начального общего образования</w:t>
            </w:r>
          </w:p>
        </w:tc>
      </w:tr>
    </w:tbl>
    <w:p w14:paraId="1AAAA35D" w14:textId="77777777" w:rsidR="00CA05FA" w:rsidRPr="006E1D98" w:rsidRDefault="00CA05FA" w:rsidP="00CA05FA">
      <w:pPr>
        <w:spacing w:after="0"/>
        <w:rPr>
          <w:rFonts w:ascii="Times New Roman" w:eastAsia="Calibri" w:hAnsi="Times New Roman"/>
          <w:bCs/>
          <w:sz w:val="24"/>
          <w:szCs w:val="24"/>
          <w:lang w:eastAsia="en-US"/>
        </w:rPr>
      </w:pPr>
    </w:p>
    <w:p w14:paraId="1F49F011" w14:textId="77777777" w:rsidR="00CA05FA" w:rsidRPr="006E1D98" w:rsidRDefault="00CA05FA" w:rsidP="00CA05FA">
      <w:pPr>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1.1.3. В результате освоения профессионального модуля обучающийся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7552"/>
      </w:tblGrid>
      <w:tr w:rsidR="00CA05FA" w:rsidRPr="006E1D98" w14:paraId="6E1B01E9" w14:textId="77777777" w:rsidTr="00197D82">
        <w:tc>
          <w:tcPr>
            <w:tcW w:w="2093" w:type="dxa"/>
          </w:tcPr>
          <w:p w14:paraId="728B8860" w14:textId="77777777" w:rsidR="00CA05FA" w:rsidRPr="006E1D98" w:rsidRDefault="00CA05FA" w:rsidP="00197D82">
            <w:pPr>
              <w:spacing w:after="0"/>
              <w:rPr>
                <w:rFonts w:ascii="Times New Roman" w:eastAsia="Calibri" w:hAnsi="Times New Roman"/>
                <w:bCs/>
                <w:sz w:val="24"/>
                <w:szCs w:val="24"/>
                <w:lang w:eastAsia="en-US"/>
              </w:rPr>
            </w:pPr>
            <w:r w:rsidRPr="0018470F">
              <w:rPr>
                <w:rFonts w:ascii="Times New Roman" w:eastAsia="Calibri" w:hAnsi="Times New Roman"/>
                <w:bCs/>
                <w:sz w:val="24"/>
                <w:szCs w:val="24"/>
                <w:lang w:eastAsia="en-US"/>
              </w:rPr>
              <w:t>Владеть навыками</w:t>
            </w:r>
          </w:p>
        </w:tc>
        <w:tc>
          <w:tcPr>
            <w:tcW w:w="7654" w:type="dxa"/>
          </w:tcPr>
          <w:p w14:paraId="6DFBC0A9" w14:textId="77777777" w:rsidR="00CA05FA" w:rsidRPr="006E1D98" w:rsidRDefault="00CA05FA" w:rsidP="00197D82">
            <w:pPr>
              <w:spacing w:after="0" w:line="240" w:lineRule="auto"/>
              <w:jc w:val="both"/>
              <w:rPr>
                <w:rFonts w:ascii="Times New Roman" w:eastAsia="Calibri" w:hAnsi="Times New Roman"/>
                <w:bCs/>
                <w:sz w:val="24"/>
                <w:szCs w:val="24"/>
                <w:highlight w:val="yellow"/>
                <w:lang w:val="x-none" w:eastAsia="en-US"/>
              </w:rPr>
            </w:pPr>
            <w:r w:rsidRPr="006E1D98">
              <w:rPr>
                <w:rFonts w:ascii="Times New Roman" w:hAnsi="Times New Roman"/>
                <w:sz w:val="24"/>
                <w:szCs w:val="24"/>
                <w:lang w:eastAsia="x-none"/>
              </w:rPr>
              <w:t>п</w:t>
            </w:r>
            <w:proofErr w:type="spellStart"/>
            <w:r w:rsidRPr="006E1D98">
              <w:rPr>
                <w:rFonts w:ascii="Times New Roman" w:hAnsi="Times New Roman"/>
                <w:sz w:val="24"/>
                <w:szCs w:val="24"/>
                <w:lang w:val="x-none" w:eastAsia="x-none"/>
              </w:rPr>
              <w:t>роектирован</w:t>
            </w:r>
            <w:r w:rsidRPr="006E1D98">
              <w:rPr>
                <w:rFonts w:ascii="Times New Roman" w:hAnsi="Times New Roman"/>
                <w:sz w:val="24"/>
                <w:szCs w:val="24"/>
                <w:lang w:eastAsia="x-none"/>
              </w:rPr>
              <w:t>ие</w:t>
            </w:r>
            <w:proofErr w:type="spellEnd"/>
            <w:r w:rsidRPr="006E1D98">
              <w:rPr>
                <w:rFonts w:ascii="Times New Roman" w:hAnsi="Times New Roman"/>
                <w:sz w:val="24"/>
                <w:szCs w:val="24"/>
                <w:lang w:val="x-none" w:eastAsia="x-none"/>
              </w:rPr>
              <w:t>, организаци</w:t>
            </w:r>
            <w:r w:rsidRPr="006E1D98">
              <w:rPr>
                <w:rFonts w:ascii="Times New Roman" w:hAnsi="Times New Roman"/>
                <w:sz w:val="24"/>
                <w:szCs w:val="24"/>
                <w:lang w:eastAsia="x-none"/>
              </w:rPr>
              <w:t>я</w:t>
            </w:r>
            <w:r w:rsidRPr="006E1D98">
              <w:rPr>
                <w:rFonts w:ascii="Times New Roman" w:hAnsi="Times New Roman"/>
                <w:sz w:val="24"/>
                <w:szCs w:val="24"/>
                <w:lang w:val="x-none" w:eastAsia="x-none"/>
              </w:rPr>
              <w:t xml:space="preserve"> и контрол</w:t>
            </w:r>
            <w:r w:rsidRPr="006E1D98">
              <w:rPr>
                <w:rFonts w:ascii="Times New Roman" w:hAnsi="Times New Roman"/>
                <w:sz w:val="24"/>
                <w:szCs w:val="24"/>
                <w:lang w:eastAsia="x-none"/>
              </w:rPr>
              <w:t>ь</w:t>
            </w:r>
            <w:r w:rsidRPr="006E1D98">
              <w:rPr>
                <w:rFonts w:ascii="Times New Roman" w:hAnsi="Times New Roman"/>
                <w:sz w:val="24"/>
                <w:szCs w:val="24"/>
                <w:lang w:val="x-none" w:eastAsia="x-none"/>
              </w:rPr>
              <w:t xml:space="preserve"> процесс</w:t>
            </w:r>
            <w:r w:rsidRPr="006E1D98">
              <w:rPr>
                <w:rFonts w:ascii="Times New Roman" w:hAnsi="Times New Roman"/>
                <w:sz w:val="24"/>
                <w:szCs w:val="24"/>
                <w:lang w:eastAsia="x-none"/>
              </w:rPr>
              <w:t>а</w:t>
            </w:r>
            <w:r w:rsidRPr="006E1D98">
              <w:rPr>
                <w:rFonts w:ascii="Times New Roman" w:hAnsi="Times New Roman"/>
                <w:sz w:val="24"/>
                <w:szCs w:val="24"/>
                <w:lang w:val="x-none" w:eastAsia="x-none"/>
              </w:rPr>
              <w:t xml:space="preserve"> изучения дисциплин художественно-эстетического цикла в начальной школе на основе федеральных государственных образовательных стандартов, примерных основных образовательных программ начального общего образования</w:t>
            </w:r>
          </w:p>
        </w:tc>
      </w:tr>
      <w:tr w:rsidR="00CA05FA" w:rsidRPr="006E1D98" w14:paraId="2D4CC470" w14:textId="77777777" w:rsidTr="00197D82">
        <w:tc>
          <w:tcPr>
            <w:tcW w:w="2093" w:type="dxa"/>
          </w:tcPr>
          <w:p w14:paraId="1D2544DA" w14:textId="77777777" w:rsidR="00CA05FA" w:rsidRPr="006E1D98" w:rsidRDefault="00CA05FA" w:rsidP="00197D82">
            <w:pPr>
              <w:spacing w:after="0"/>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Уметь</w:t>
            </w:r>
          </w:p>
        </w:tc>
        <w:tc>
          <w:tcPr>
            <w:tcW w:w="7654" w:type="dxa"/>
          </w:tcPr>
          <w:p w14:paraId="39CF26C1" w14:textId="77777777" w:rsidR="00CA05FA" w:rsidRPr="006E1D98" w:rsidRDefault="00CA05FA" w:rsidP="00197D82">
            <w:pPr>
              <w:widowControl w:val="0"/>
              <w:tabs>
                <w:tab w:val="left" w:pos="436"/>
                <w:tab w:val="left" w:pos="1522"/>
              </w:tabs>
              <w:autoSpaceDE w:val="0"/>
              <w:autoSpaceDN w:val="0"/>
              <w:adjustRightInd w:val="0"/>
              <w:spacing w:after="0" w:line="240" w:lineRule="auto"/>
              <w:ind w:left="28" w:right="98"/>
              <w:contextualSpacing/>
              <w:jc w:val="both"/>
              <w:rPr>
                <w:rFonts w:ascii="Times New Roman" w:hAnsi="Times New Roman"/>
                <w:sz w:val="24"/>
                <w:szCs w:val="24"/>
                <w:lang w:val="x-none" w:eastAsia="en-US"/>
              </w:rPr>
            </w:pPr>
            <w:r w:rsidRPr="006E1D98">
              <w:rPr>
                <w:rFonts w:ascii="Times New Roman" w:hAnsi="Times New Roman"/>
                <w:sz w:val="24"/>
                <w:szCs w:val="24"/>
                <w:lang w:val="x-none" w:eastAsia="en-US"/>
              </w:rPr>
              <w:t>определять цели и задачи урока, планировать его с учетом особенностей предмет</w:t>
            </w:r>
            <w:r w:rsidRPr="006E1D98">
              <w:rPr>
                <w:rFonts w:ascii="Times New Roman" w:hAnsi="Times New Roman"/>
                <w:sz w:val="24"/>
                <w:szCs w:val="24"/>
                <w:lang w:eastAsia="en-US"/>
              </w:rPr>
              <w:t>ов</w:t>
            </w:r>
            <w:r w:rsidRPr="006E1D98">
              <w:rPr>
                <w:rFonts w:ascii="Times New Roman" w:hAnsi="Times New Roman"/>
                <w:sz w:val="24"/>
                <w:szCs w:val="24"/>
                <w:lang w:val="x-none" w:eastAsia="en-US"/>
              </w:rPr>
              <w:t xml:space="preserve"> </w:t>
            </w:r>
            <w:r w:rsidRPr="006E1D98">
              <w:rPr>
                <w:rFonts w:ascii="Times New Roman" w:hAnsi="Times New Roman"/>
                <w:sz w:val="24"/>
                <w:szCs w:val="24"/>
                <w:lang w:eastAsia="en-US"/>
              </w:rPr>
              <w:t>художественно-эстетического цикла</w:t>
            </w:r>
            <w:r w:rsidRPr="006E1D98">
              <w:rPr>
                <w:rFonts w:ascii="Times New Roman" w:hAnsi="Times New Roman"/>
                <w:sz w:val="24"/>
                <w:szCs w:val="24"/>
                <w:lang w:val="x-none" w:eastAsia="en-US"/>
              </w:rPr>
              <w:t>, возраста, класса, отдельных обучающихся и в соответствии с санитарно-гигиеническими нормами</w:t>
            </w:r>
            <w:r w:rsidRPr="006E1D98">
              <w:rPr>
                <w:rFonts w:ascii="Times New Roman" w:hAnsi="Times New Roman"/>
                <w:sz w:val="24"/>
                <w:szCs w:val="24"/>
                <w:lang w:val="x-none" w:eastAsia="x-none"/>
              </w:rPr>
              <w:t xml:space="preserve"> </w:t>
            </w:r>
            <w:r w:rsidRPr="006E1D98">
              <w:rPr>
                <w:rFonts w:ascii="Times New Roman" w:hAnsi="Times New Roman"/>
                <w:sz w:val="24"/>
                <w:szCs w:val="24"/>
                <w:lang w:val="x-none" w:eastAsia="en-US"/>
              </w:rPr>
              <w:t xml:space="preserve">на основе федерального государственного образовательного стандарта начального общего </w:t>
            </w:r>
            <w:r w:rsidRPr="006E1D98">
              <w:rPr>
                <w:rFonts w:ascii="Times New Roman" w:hAnsi="Times New Roman"/>
                <w:sz w:val="24"/>
                <w:szCs w:val="24"/>
                <w:lang w:val="x-none" w:eastAsia="en-US"/>
              </w:rPr>
              <w:lastRenderedPageBreak/>
              <w:t xml:space="preserve">образования с учетом особенностей социальной ситуации развития </w:t>
            </w:r>
            <w:r>
              <w:rPr>
                <w:rFonts w:ascii="Times New Roman" w:hAnsi="Times New Roman"/>
                <w:iCs/>
                <w:sz w:val="24"/>
                <w:szCs w:val="24"/>
              </w:rPr>
              <w:t>обучающихся</w:t>
            </w:r>
            <w:r w:rsidRPr="006E1D98">
              <w:rPr>
                <w:rFonts w:ascii="Times New Roman" w:hAnsi="Times New Roman"/>
                <w:sz w:val="24"/>
                <w:szCs w:val="24"/>
                <w:lang w:val="x-none" w:eastAsia="en-US"/>
              </w:rPr>
              <w:t>;</w:t>
            </w:r>
          </w:p>
          <w:p w14:paraId="5B0E7F7F" w14:textId="77777777" w:rsidR="00CA05FA" w:rsidRPr="006E1D98" w:rsidRDefault="00CA05FA" w:rsidP="00197D82">
            <w:pPr>
              <w:widowControl w:val="0"/>
              <w:tabs>
                <w:tab w:val="left" w:pos="436"/>
                <w:tab w:val="left" w:pos="1522"/>
              </w:tabs>
              <w:autoSpaceDE w:val="0"/>
              <w:autoSpaceDN w:val="0"/>
              <w:adjustRightInd w:val="0"/>
              <w:spacing w:after="0" w:line="240" w:lineRule="auto"/>
              <w:ind w:left="28" w:right="98"/>
              <w:contextualSpacing/>
              <w:jc w:val="both"/>
              <w:rPr>
                <w:rFonts w:ascii="Times New Roman" w:hAnsi="Times New Roman"/>
                <w:sz w:val="24"/>
                <w:szCs w:val="24"/>
                <w:lang w:val="x-none" w:eastAsia="en-US"/>
              </w:rPr>
            </w:pPr>
            <w:r w:rsidRPr="006E1D98">
              <w:rPr>
                <w:rFonts w:ascii="Times New Roman" w:hAnsi="Times New Roman"/>
                <w:sz w:val="24"/>
                <w:szCs w:val="24"/>
                <w:lang w:val="x-none" w:eastAsia="en-US"/>
              </w:rPr>
              <w:t xml:space="preserve">формулировать различные виды учебных задач  и организовывать их решение  </w:t>
            </w:r>
            <w:r w:rsidRPr="006E1D98">
              <w:rPr>
                <w:rFonts w:ascii="Times New Roman" w:hAnsi="Times New Roman"/>
                <w:sz w:val="24"/>
                <w:szCs w:val="24"/>
                <w:lang w:eastAsia="en-US"/>
              </w:rPr>
              <w:t xml:space="preserve">в процессе освоения дисциплин художественно-эстетического цикла </w:t>
            </w:r>
            <w:r w:rsidRPr="006E1D98">
              <w:rPr>
                <w:rFonts w:ascii="Times New Roman" w:hAnsi="Times New Roman"/>
                <w:sz w:val="24"/>
                <w:szCs w:val="24"/>
                <w:lang w:val="x-none" w:eastAsia="en-US"/>
              </w:rPr>
              <w:t xml:space="preserve">в соответствии с уровнем познавательного и личностного развития детей младшего возраста, сохраняя при этом баланс предметной и </w:t>
            </w:r>
            <w:proofErr w:type="spellStart"/>
            <w:r w:rsidRPr="006E1D98">
              <w:rPr>
                <w:rFonts w:ascii="Times New Roman" w:hAnsi="Times New Roman"/>
                <w:sz w:val="24"/>
                <w:szCs w:val="24"/>
                <w:lang w:val="x-none" w:eastAsia="en-US"/>
              </w:rPr>
              <w:t>метапредметной</w:t>
            </w:r>
            <w:proofErr w:type="spellEnd"/>
            <w:r w:rsidRPr="006E1D98">
              <w:rPr>
                <w:rFonts w:ascii="Times New Roman" w:hAnsi="Times New Roman"/>
                <w:sz w:val="24"/>
                <w:szCs w:val="24"/>
                <w:lang w:val="x-none" w:eastAsia="en-US"/>
              </w:rPr>
              <w:t xml:space="preserve"> составляющей их содержания;</w:t>
            </w:r>
          </w:p>
          <w:p w14:paraId="563E0C9E" w14:textId="77777777" w:rsidR="00CA05FA" w:rsidRPr="006E1D98" w:rsidRDefault="00CA05FA" w:rsidP="00197D82">
            <w:pPr>
              <w:widowControl w:val="0"/>
              <w:tabs>
                <w:tab w:val="left" w:pos="436"/>
                <w:tab w:val="left" w:pos="1522"/>
              </w:tabs>
              <w:autoSpaceDE w:val="0"/>
              <w:autoSpaceDN w:val="0"/>
              <w:adjustRightInd w:val="0"/>
              <w:spacing w:after="0" w:line="240" w:lineRule="auto"/>
              <w:ind w:left="28" w:right="98"/>
              <w:contextualSpacing/>
              <w:jc w:val="both"/>
              <w:rPr>
                <w:rFonts w:ascii="Times New Roman" w:hAnsi="Times New Roman"/>
                <w:sz w:val="24"/>
                <w:szCs w:val="24"/>
                <w:lang w:val="x-none" w:eastAsia="en-US"/>
              </w:rPr>
            </w:pPr>
            <w:r w:rsidRPr="006E1D98">
              <w:rPr>
                <w:rFonts w:ascii="Times New Roman" w:hAnsi="Times New Roman"/>
                <w:sz w:val="24"/>
                <w:szCs w:val="24"/>
                <w:lang w:eastAsia="en-US"/>
              </w:rPr>
              <w:t>разрабатывать</w:t>
            </w:r>
            <w:r w:rsidRPr="006E1D98">
              <w:rPr>
                <w:rFonts w:ascii="Times New Roman" w:hAnsi="Times New Roman"/>
                <w:sz w:val="24"/>
                <w:szCs w:val="24"/>
                <w:lang w:val="x-none" w:eastAsia="en-US"/>
              </w:rPr>
              <w:t xml:space="preserve"> и реализовывать программы развития универсальных учебных действий</w:t>
            </w:r>
            <w:r w:rsidRPr="006E1D98">
              <w:rPr>
                <w:rFonts w:ascii="Times New Roman" w:hAnsi="Times New Roman"/>
                <w:sz w:val="24"/>
                <w:szCs w:val="24"/>
                <w:lang w:eastAsia="en-US"/>
              </w:rPr>
              <w:t xml:space="preserve"> в процессе освоения дисциплин художественно-эстетического цикла</w:t>
            </w:r>
          </w:p>
          <w:p w14:paraId="2576EF4E" w14:textId="77777777" w:rsidR="00CA05FA" w:rsidRPr="006E1D98" w:rsidRDefault="00CA05FA" w:rsidP="00197D82">
            <w:pPr>
              <w:widowControl w:val="0"/>
              <w:tabs>
                <w:tab w:val="left" w:pos="436"/>
                <w:tab w:val="left" w:pos="1522"/>
              </w:tabs>
              <w:autoSpaceDE w:val="0"/>
              <w:autoSpaceDN w:val="0"/>
              <w:adjustRightInd w:val="0"/>
              <w:spacing w:after="0" w:line="240" w:lineRule="auto"/>
              <w:ind w:left="28" w:right="98"/>
              <w:contextualSpacing/>
              <w:jc w:val="both"/>
              <w:rPr>
                <w:rFonts w:ascii="Times New Roman" w:hAnsi="Times New Roman"/>
                <w:sz w:val="24"/>
                <w:szCs w:val="24"/>
                <w:lang w:val="x-none" w:eastAsia="en-US"/>
              </w:rPr>
            </w:pPr>
            <w:r w:rsidRPr="006E1D98">
              <w:rPr>
                <w:rFonts w:ascii="Times New Roman" w:hAnsi="Times New Roman"/>
                <w:sz w:val="24"/>
                <w:szCs w:val="24"/>
                <w:lang w:val="x-none" w:eastAsia="en-US"/>
              </w:rPr>
              <w:t>владеть формами и методами обучения, в том числе выходящими за рамки учебных занятий;</w:t>
            </w:r>
          </w:p>
          <w:p w14:paraId="5EC73802" w14:textId="77777777" w:rsidR="00CA05FA" w:rsidRPr="006E1D98" w:rsidRDefault="00CA05FA" w:rsidP="00197D82">
            <w:pPr>
              <w:widowControl w:val="0"/>
              <w:tabs>
                <w:tab w:val="left" w:pos="436"/>
                <w:tab w:val="left" w:pos="1522"/>
              </w:tabs>
              <w:autoSpaceDE w:val="0"/>
              <w:autoSpaceDN w:val="0"/>
              <w:adjustRightInd w:val="0"/>
              <w:spacing w:after="0" w:line="240" w:lineRule="auto"/>
              <w:ind w:left="28" w:right="98"/>
              <w:contextualSpacing/>
              <w:jc w:val="both"/>
              <w:rPr>
                <w:rFonts w:ascii="Times New Roman" w:hAnsi="Times New Roman"/>
                <w:sz w:val="24"/>
                <w:szCs w:val="24"/>
                <w:lang w:val="x-none" w:eastAsia="en-US"/>
              </w:rPr>
            </w:pPr>
            <w:r w:rsidRPr="006E1D98">
              <w:rPr>
                <w:rFonts w:ascii="Times New Roman" w:hAnsi="Times New Roman"/>
                <w:sz w:val="24"/>
                <w:szCs w:val="24"/>
                <w:lang w:val="x-none" w:eastAsia="en-US"/>
              </w:rPr>
              <w:t>проектировать и</w:t>
            </w:r>
            <w:r w:rsidRPr="006E1D98">
              <w:rPr>
                <w:rFonts w:ascii="Times New Roman" w:hAnsi="Times New Roman"/>
                <w:sz w:val="24"/>
                <w:szCs w:val="24"/>
                <w:lang w:eastAsia="en-US"/>
              </w:rPr>
              <w:t xml:space="preserve"> </w:t>
            </w:r>
            <w:r w:rsidRPr="006E1D98">
              <w:rPr>
                <w:rFonts w:ascii="Times New Roman" w:hAnsi="Times New Roman"/>
                <w:sz w:val="24"/>
                <w:szCs w:val="24"/>
                <w:lang w:val="x-none" w:eastAsia="en-US"/>
              </w:rPr>
              <w:t>реализовывать проектно-исследовательскую деятельност</w:t>
            </w:r>
            <w:r w:rsidRPr="006E1D98">
              <w:rPr>
                <w:rFonts w:ascii="Times New Roman" w:hAnsi="Times New Roman"/>
                <w:sz w:val="24"/>
                <w:szCs w:val="24"/>
                <w:lang w:eastAsia="en-US"/>
              </w:rPr>
              <w:t>ь</w:t>
            </w:r>
            <w:r w:rsidRPr="006E1D98">
              <w:rPr>
                <w:rFonts w:ascii="Times New Roman" w:hAnsi="Times New Roman"/>
                <w:sz w:val="24"/>
                <w:szCs w:val="24"/>
                <w:lang w:val="x-none" w:eastAsia="en-US"/>
              </w:rPr>
              <w:t xml:space="preserve"> в начальной школе</w:t>
            </w:r>
            <w:r w:rsidRPr="006E1D98">
              <w:rPr>
                <w:rFonts w:ascii="Times New Roman" w:hAnsi="Times New Roman"/>
                <w:sz w:val="24"/>
                <w:szCs w:val="24"/>
                <w:lang w:eastAsia="en-US"/>
              </w:rPr>
              <w:t xml:space="preserve"> при изучении дисциплин художественно-эстетического цикла</w:t>
            </w:r>
            <w:r w:rsidRPr="006E1D98">
              <w:rPr>
                <w:rFonts w:ascii="Times New Roman" w:hAnsi="Times New Roman"/>
                <w:sz w:val="24"/>
                <w:szCs w:val="24"/>
                <w:lang w:val="x-none" w:eastAsia="en-US"/>
              </w:rPr>
              <w:t xml:space="preserve">; </w:t>
            </w:r>
          </w:p>
          <w:p w14:paraId="1BBC992B" w14:textId="77777777" w:rsidR="00CA05FA" w:rsidRPr="006E1D98" w:rsidRDefault="00CA05FA" w:rsidP="00197D82">
            <w:pPr>
              <w:widowControl w:val="0"/>
              <w:tabs>
                <w:tab w:val="left" w:pos="436"/>
                <w:tab w:val="left" w:pos="1522"/>
              </w:tabs>
              <w:autoSpaceDE w:val="0"/>
              <w:autoSpaceDN w:val="0"/>
              <w:adjustRightInd w:val="0"/>
              <w:spacing w:after="0" w:line="240" w:lineRule="auto"/>
              <w:ind w:left="28" w:right="98"/>
              <w:contextualSpacing/>
              <w:jc w:val="both"/>
              <w:rPr>
                <w:rFonts w:ascii="Times New Roman" w:eastAsia="Calibri" w:hAnsi="Times New Roman"/>
                <w:bCs/>
                <w:sz w:val="24"/>
                <w:szCs w:val="24"/>
                <w:highlight w:val="yellow"/>
                <w:lang w:eastAsia="en-US"/>
              </w:rPr>
            </w:pPr>
            <w:r w:rsidRPr="006E1D98">
              <w:rPr>
                <w:rFonts w:ascii="Times New Roman" w:hAnsi="Times New Roman"/>
                <w:sz w:val="24"/>
                <w:szCs w:val="24"/>
                <w:lang w:val="x-none" w:eastAsia="en-US"/>
              </w:rPr>
              <w:t>формировани</w:t>
            </w:r>
            <w:r w:rsidRPr="006E1D98">
              <w:rPr>
                <w:rFonts w:ascii="Times New Roman" w:hAnsi="Times New Roman"/>
                <w:sz w:val="24"/>
                <w:szCs w:val="24"/>
                <w:lang w:eastAsia="en-US"/>
              </w:rPr>
              <w:t>е</w:t>
            </w:r>
            <w:r w:rsidRPr="006E1D98">
              <w:rPr>
                <w:rFonts w:ascii="Times New Roman" w:hAnsi="Times New Roman"/>
                <w:sz w:val="24"/>
                <w:szCs w:val="24"/>
                <w:lang w:val="x-none" w:eastAsia="en-US"/>
              </w:rPr>
              <w:t xml:space="preserve"> технологического мышления</w:t>
            </w:r>
            <w:r w:rsidRPr="006E1D98">
              <w:rPr>
                <w:rFonts w:ascii="Times New Roman" w:hAnsi="Times New Roman"/>
                <w:sz w:val="24"/>
                <w:szCs w:val="24"/>
                <w:lang w:eastAsia="en-US"/>
              </w:rPr>
              <w:t xml:space="preserve"> </w:t>
            </w:r>
            <w:r>
              <w:rPr>
                <w:rFonts w:ascii="Times New Roman" w:hAnsi="Times New Roman"/>
                <w:iCs/>
                <w:sz w:val="24"/>
                <w:szCs w:val="24"/>
              </w:rPr>
              <w:t>обучающихся</w:t>
            </w:r>
            <w:r w:rsidRPr="006E1D98">
              <w:rPr>
                <w:rFonts w:ascii="Times New Roman" w:hAnsi="Times New Roman"/>
                <w:iCs/>
                <w:sz w:val="24"/>
                <w:szCs w:val="24"/>
              </w:rPr>
              <w:t xml:space="preserve"> </w:t>
            </w:r>
            <w:r w:rsidRPr="006E1D98">
              <w:rPr>
                <w:rFonts w:ascii="Times New Roman" w:hAnsi="Times New Roman"/>
                <w:sz w:val="24"/>
                <w:szCs w:val="24"/>
                <w:lang w:eastAsia="en-US"/>
              </w:rPr>
              <w:t>в процессе изучения дисциплин художественно-эстетического цикла</w:t>
            </w:r>
          </w:p>
        </w:tc>
      </w:tr>
      <w:tr w:rsidR="00CA05FA" w:rsidRPr="006E1D98" w14:paraId="531A694D" w14:textId="77777777" w:rsidTr="00197D82">
        <w:tc>
          <w:tcPr>
            <w:tcW w:w="2093" w:type="dxa"/>
          </w:tcPr>
          <w:p w14:paraId="7518D0E7" w14:textId="77777777" w:rsidR="00CA05FA" w:rsidRPr="006E1D98" w:rsidRDefault="00CA05FA" w:rsidP="00197D82">
            <w:pPr>
              <w:spacing w:after="0"/>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Знать</w:t>
            </w:r>
          </w:p>
        </w:tc>
        <w:tc>
          <w:tcPr>
            <w:tcW w:w="7654" w:type="dxa"/>
          </w:tcPr>
          <w:p w14:paraId="5413346A" w14:textId="77777777" w:rsidR="00CA05FA" w:rsidRPr="006E1D98" w:rsidRDefault="00CA05FA" w:rsidP="00197D82">
            <w:pPr>
              <w:tabs>
                <w:tab w:val="left" w:pos="436"/>
              </w:tabs>
              <w:spacing w:after="0" w:line="240" w:lineRule="auto"/>
              <w:ind w:left="28"/>
              <w:contextualSpacing/>
              <w:rPr>
                <w:rFonts w:ascii="Times New Roman" w:hAnsi="Times New Roman"/>
                <w:sz w:val="24"/>
                <w:szCs w:val="24"/>
                <w:lang w:val="x-none" w:eastAsia="en-US"/>
              </w:rPr>
            </w:pPr>
            <w:r w:rsidRPr="006E1D98">
              <w:rPr>
                <w:rFonts w:ascii="Times New Roman" w:hAnsi="Times New Roman"/>
                <w:sz w:val="24"/>
                <w:szCs w:val="24"/>
                <w:lang w:eastAsia="en-US"/>
              </w:rPr>
              <w:t>т</w:t>
            </w:r>
            <w:proofErr w:type="spellStart"/>
            <w:r w:rsidRPr="006E1D98">
              <w:rPr>
                <w:rFonts w:ascii="Times New Roman" w:hAnsi="Times New Roman"/>
                <w:sz w:val="24"/>
                <w:szCs w:val="24"/>
                <w:lang w:val="x-none" w:eastAsia="en-US"/>
              </w:rPr>
              <w:t>еоретические</w:t>
            </w:r>
            <w:proofErr w:type="spellEnd"/>
            <w:r w:rsidRPr="006E1D98">
              <w:rPr>
                <w:rFonts w:ascii="Times New Roman" w:hAnsi="Times New Roman"/>
                <w:sz w:val="24"/>
                <w:szCs w:val="24"/>
                <w:lang w:val="x-none" w:eastAsia="en-US"/>
              </w:rPr>
              <w:t xml:space="preserve"> основы методики обучения </w:t>
            </w:r>
            <w:r w:rsidRPr="006E1D98">
              <w:rPr>
                <w:rFonts w:ascii="Times New Roman" w:hAnsi="Times New Roman"/>
                <w:sz w:val="24"/>
                <w:szCs w:val="24"/>
                <w:lang w:eastAsia="en-US"/>
              </w:rPr>
              <w:t>предметов художественно-эстетического цикла в начальной школе</w:t>
            </w:r>
            <w:r w:rsidRPr="006E1D98">
              <w:rPr>
                <w:rFonts w:ascii="Times New Roman" w:hAnsi="Times New Roman"/>
                <w:sz w:val="24"/>
                <w:szCs w:val="24"/>
                <w:lang w:val="x-none" w:eastAsia="en-US"/>
              </w:rPr>
              <w:t>;</w:t>
            </w:r>
          </w:p>
          <w:p w14:paraId="7FCEA224" w14:textId="77777777" w:rsidR="00CA05FA" w:rsidRPr="006E1D98" w:rsidRDefault="00CA05FA" w:rsidP="00197D82">
            <w:pPr>
              <w:tabs>
                <w:tab w:val="left" w:pos="436"/>
              </w:tabs>
              <w:spacing w:after="0" w:line="240" w:lineRule="auto"/>
              <w:ind w:left="28"/>
              <w:contextualSpacing/>
              <w:rPr>
                <w:rFonts w:ascii="Times New Roman" w:hAnsi="Times New Roman"/>
                <w:sz w:val="24"/>
                <w:szCs w:val="24"/>
                <w:lang w:val="x-none" w:eastAsia="en-US"/>
              </w:rPr>
            </w:pPr>
            <w:r w:rsidRPr="006E1D98">
              <w:rPr>
                <w:rFonts w:ascii="Times New Roman" w:hAnsi="Times New Roman"/>
                <w:sz w:val="24"/>
                <w:szCs w:val="24"/>
                <w:lang w:val="x-none" w:eastAsia="en-US"/>
              </w:rPr>
              <w:t xml:space="preserve">система обучения </w:t>
            </w:r>
            <w:r w:rsidRPr="006E1D98">
              <w:rPr>
                <w:rFonts w:ascii="Times New Roman" w:hAnsi="Times New Roman"/>
                <w:sz w:val="24"/>
                <w:szCs w:val="24"/>
                <w:lang w:eastAsia="en-US"/>
              </w:rPr>
              <w:t>предметов художественно-эстетического цикла</w:t>
            </w:r>
            <w:r w:rsidRPr="006E1D98">
              <w:rPr>
                <w:rFonts w:ascii="Times New Roman" w:hAnsi="Times New Roman"/>
                <w:sz w:val="24"/>
                <w:szCs w:val="24"/>
                <w:lang w:val="x-none" w:eastAsia="en-US"/>
              </w:rPr>
              <w:t xml:space="preserve"> в начальной школе;</w:t>
            </w:r>
          </w:p>
          <w:p w14:paraId="352F44E7" w14:textId="77777777" w:rsidR="00CA05FA" w:rsidRPr="006E1D98" w:rsidRDefault="00CA05FA" w:rsidP="00197D82">
            <w:pPr>
              <w:tabs>
                <w:tab w:val="left" w:pos="436"/>
              </w:tabs>
              <w:spacing w:after="0" w:line="240" w:lineRule="auto"/>
              <w:ind w:left="28"/>
              <w:contextualSpacing/>
              <w:rPr>
                <w:rFonts w:ascii="Times New Roman" w:hAnsi="Times New Roman"/>
                <w:sz w:val="24"/>
                <w:szCs w:val="24"/>
                <w:lang w:val="x-none" w:eastAsia="en-US"/>
              </w:rPr>
            </w:pPr>
            <w:r w:rsidRPr="006E1D98">
              <w:rPr>
                <w:rFonts w:ascii="Times New Roman" w:hAnsi="Times New Roman"/>
                <w:sz w:val="24"/>
                <w:szCs w:val="24"/>
                <w:lang w:eastAsia="en-US"/>
              </w:rPr>
              <w:t>ц</w:t>
            </w:r>
            <w:r w:rsidRPr="006E1D98">
              <w:rPr>
                <w:rFonts w:ascii="Times New Roman" w:hAnsi="Times New Roman"/>
                <w:sz w:val="24"/>
                <w:szCs w:val="24"/>
                <w:lang w:val="x-none" w:eastAsia="en-US"/>
              </w:rPr>
              <w:t xml:space="preserve">ели, содержание, принципы, методы и средства обучения </w:t>
            </w:r>
            <w:r w:rsidRPr="006E1D98">
              <w:rPr>
                <w:rFonts w:ascii="Times New Roman" w:hAnsi="Times New Roman"/>
                <w:sz w:val="24"/>
                <w:szCs w:val="24"/>
                <w:lang w:eastAsia="en-US"/>
              </w:rPr>
              <w:t>предметов художественно-эстетического цикла</w:t>
            </w:r>
            <w:r w:rsidRPr="006E1D98">
              <w:rPr>
                <w:rFonts w:ascii="Times New Roman" w:hAnsi="Times New Roman"/>
                <w:sz w:val="24"/>
                <w:szCs w:val="24"/>
                <w:lang w:val="x-none" w:eastAsia="en-US"/>
              </w:rPr>
              <w:t xml:space="preserve"> в начальной школе;</w:t>
            </w:r>
          </w:p>
          <w:p w14:paraId="71731547" w14:textId="77777777" w:rsidR="00CA05FA" w:rsidRPr="006E1D98" w:rsidRDefault="00CA05FA" w:rsidP="00197D82">
            <w:pPr>
              <w:tabs>
                <w:tab w:val="left" w:pos="436"/>
              </w:tabs>
              <w:spacing w:after="0" w:line="240" w:lineRule="auto"/>
              <w:ind w:left="28"/>
              <w:contextualSpacing/>
              <w:rPr>
                <w:rFonts w:ascii="Times New Roman" w:hAnsi="Times New Roman"/>
                <w:sz w:val="24"/>
                <w:szCs w:val="24"/>
                <w:lang w:val="x-none" w:eastAsia="en-US"/>
              </w:rPr>
            </w:pPr>
            <w:r w:rsidRPr="006E1D98">
              <w:rPr>
                <w:rFonts w:ascii="Times New Roman" w:hAnsi="Times New Roman"/>
                <w:sz w:val="24"/>
                <w:szCs w:val="24"/>
                <w:lang w:val="x-none" w:eastAsia="en-US"/>
              </w:rPr>
              <w:t xml:space="preserve">концептуальные основы </w:t>
            </w:r>
            <w:r w:rsidRPr="006E1D98">
              <w:rPr>
                <w:rFonts w:ascii="Times New Roman" w:hAnsi="Times New Roman"/>
                <w:sz w:val="24"/>
                <w:szCs w:val="24"/>
                <w:lang w:eastAsia="en-US"/>
              </w:rPr>
              <w:t>УМК начальной школы, включая</w:t>
            </w:r>
            <w:r w:rsidRPr="006E1D98">
              <w:rPr>
                <w:rFonts w:ascii="Times New Roman" w:hAnsi="Times New Roman"/>
                <w:sz w:val="24"/>
                <w:szCs w:val="24"/>
                <w:lang w:val="x-none" w:eastAsia="en-US"/>
              </w:rPr>
              <w:t xml:space="preserve"> </w:t>
            </w:r>
            <w:r w:rsidRPr="006E1D98">
              <w:rPr>
                <w:rFonts w:ascii="Times New Roman" w:hAnsi="Times New Roman"/>
                <w:sz w:val="24"/>
                <w:szCs w:val="24"/>
                <w:lang w:eastAsia="en-US"/>
              </w:rPr>
              <w:t>предметы художественно-эстетического цикла</w:t>
            </w:r>
            <w:r w:rsidRPr="006E1D98">
              <w:rPr>
                <w:rFonts w:ascii="Times New Roman" w:hAnsi="Times New Roman"/>
                <w:sz w:val="24"/>
                <w:szCs w:val="24"/>
                <w:lang w:val="x-none" w:eastAsia="en-US"/>
              </w:rPr>
              <w:t>;</w:t>
            </w:r>
          </w:p>
          <w:p w14:paraId="670429F2" w14:textId="77777777" w:rsidR="00CA05FA" w:rsidRPr="006E1D98" w:rsidRDefault="00CA05FA" w:rsidP="00197D82">
            <w:pPr>
              <w:tabs>
                <w:tab w:val="left" w:pos="436"/>
              </w:tabs>
              <w:spacing w:after="0" w:line="240" w:lineRule="auto"/>
              <w:ind w:left="28"/>
              <w:contextualSpacing/>
              <w:rPr>
                <w:rFonts w:ascii="Times New Roman" w:hAnsi="Times New Roman"/>
                <w:sz w:val="24"/>
                <w:szCs w:val="24"/>
                <w:lang w:val="x-none" w:eastAsia="en-US"/>
              </w:rPr>
            </w:pPr>
            <w:r w:rsidRPr="006E1D98">
              <w:rPr>
                <w:rFonts w:ascii="Times New Roman" w:hAnsi="Times New Roman"/>
                <w:sz w:val="24"/>
                <w:szCs w:val="24"/>
                <w:lang w:eastAsia="en-US"/>
              </w:rPr>
              <w:t>т</w:t>
            </w:r>
            <w:proofErr w:type="spellStart"/>
            <w:r w:rsidRPr="006E1D98">
              <w:rPr>
                <w:rFonts w:ascii="Times New Roman" w:hAnsi="Times New Roman"/>
                <w:sz w:val="24"/>
                <w:szCs w:val="24"/>
                <w:lang w:val="x-none" w:eastAsia="en-US"/>
              </w:rPr>
              <w:t>ипы</w:t>
            </w:r>
            <w:proofErr w:type="spellEnd"/>
            <w:r w:rsidRPr="006E1D98">
              <w:rPr>
                <w:rFonts w:ascii="Times New Roman" w:hAnsi="Times New Roman"/>
                <w:sz w:val="24"/>
                <w:szCs w:val="24"/>
                <w:lang w:val="x-none" w:eastAsia="en-US"/>
              </w:rPr>
              <w:t xml:space="preserve">, виды уроков </w:t>
            </w:r>
            <w:r w:rsidRPr="006E1D98">
              <w:rPr>
                <w:rFonts w:ascii="Times New Roman" w:hAnsi="Times New Roman"/>
                <w:sz w:val="24"/>
                <w:szCs w:val="24"/>
                <w:lang w:eastAsia="en-US"/>
              </w:rPr>
              <w:t>художественно-эстетического цикла</w:t>
            </w:r>
            <w:r w:rsidRPr="006E1D98">
              <w:rPr>
                <w:rFonts w:ascii="Times New Roman" w:hAnsi="Times New Roman"/>
                <w:sz w:val="24"/>
                <w:szCs w:val="24"/>
                <w:lang w:val="x-none" w:eastAsia="en-US"/>
              </w:rPr>
              <w:t>, технология их проведения в начальной школе;</w:t>
            </w:r>
          </w:p>
          <w:p w14:paraId="25CA0B26" w14:textId="77777777" w:rsidR="00CA05FA" w:rsidRPr="006E1D98" w:rsidRDefault="00CA05FA" w:rsidP="00197D82">
            <w:pPr>
              <w:tabs>
                <w:tab w:val="left" w:pos="436"/>
              </w:tabs>
              <w:spacing w:after="0" w:line="240" w:lineRule="auto"/>
              <w:ind w:left="28"/>
              <w:contextualSpacing/>
              <w:rPr>
                <w:rFonts w:ascii="Times New Roman" w:hAnsi="Times New Roman"/>
                <w:sz w:val="24"/>
                <w:szCs w:val="24"/>
                <w:lang w:val="x-none" w:eastAsia="en-US"/>
              </w:rPr>
            </w:pPr>
            <w:r w:rsidRPr="006E1D98">
              <w:rPr>
                <w:rFonts w:ascii="Times New Roman" w:hAnsi="Times New Roman"/>
                <w:sz w:val="24"/>
                <w:szCs w:val="24"/>
                <w:lang w:val="x-none" w:eastAsia="en-US"/>
              </w:rPr>
              <w:t>современные технологии обучения предметам художественно-эстетического цикла</w:t>
            </w:r>
          </w:p>
        </w:tc>
      </w:tr>
    </w:tbl>
    <w:p w14:paraId="3746872A" w14:textId="77777777" w:rsidR="00CA05FA" w:rsidRPr="006E1D98" w:rsidRDefault="00CA05FA" w:rsidP="00CA05FA">
      <w:pPr>
        <w:rPr>
          <w:rFonts w:ascii="Times New Roman" w:eastAsia="Calibri" w:hAnsi="Times New Roman"/>
          <w:b/>
          <w:sz w:val="24"/>
          <w:szCs w:val="24"/>
          <w:lang w:eastAsia="en-US"/>
        </w:rPr>
      </w:pPr>
    </w:p>
    <w:p w14:paraId="27BC2815" w14:textId="77777777" w:rsidR="00CA05FA" w:rsidRPr="006E1D98" w:rsidRDefault="00CA05FA" w:rsidP="00CA05FA">
      <w:pPr>
        <w:spacing w:after="0" w:line="360" w:lineRule="auto"/>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1.2. Количество часов, отводимое на освоение профессионального модуля</w:t>
      </w:r>
    </w:p>
    <w:p w14:paraId="785A6E97" w14:textId="77777777" w:rsidR="00CA05FA" w:rsidRPr="006E1D98" w:rsidRDefault="00CA05FA" w:rsidP="00CA05FA">
      <w:pPr>
        <w:spacing w:after="0" w:line="360" w:lineRule="auto"/>
        <w:rPr>
          <w:rFonts w:ascii="Times New Roman" w:eastAsia="Calibri" w:hAnsi="Times New Roman"/>
          <w:sz w:val="24"/>
          <w:szCs w:val="24"/>
          <w:lang w:eastAsia="en-US"/>
        </w:rPr>
      </w:pPr>
    </w:p>
    <w:p w14:paraId="40518334" w14:textId="0FB803A2" w:rsidR="00CA05FA" w:rsidRPr="006E1D98" w:rsidRDefault="00CA05FA" w:rsidP="00CA05FA">
      <w:pPr>
        <w:spacing w:after="0" w:line="36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Всего часов </w:t>
      </w:r>
      <w:r w:rsidR="00197D82">
        <w:rPr>
          <w:rFonts w:ascii="Times New Roman" w:eastAsia="Calibri" w:hAnsi="Times New Roman"/>
          <w:sz w:val="24"/>
          <w:szCs w:val="24"/>
          <w:u w:val="single"/>
          <w:lang w:eastAsia="en-US"/>
        </w:rPr>
        <w:t>458</w:t>
      </w:r>
    </w:p>
    <w:p w14:paraId="12232E8C" w14:textId="50F5452F" w:rsidR="00CA05FA" w:rsidRPr="006E1D98" w:rsidRDefault="00CA05FA" w:rsidP="00CA05FA">
      <w:pPr>
        <w:spacing w:after="0" w:line="360" w:lineRule="auto"/>
        <w:ind w:firstLine="708"/>
        <w:rPr>
          <w:rFonts w:ascii="Times New Roman" w:eastAsia="Calibri" w:hAnsi="Times New Roman"/>
          <w:sz w:val="24"/>
          <w:szCs w:val="24"/>
          <w:u w:val="single"/>
          <w:lang w:eastAsia="en-US"/>
        </w:rPr>
      </w:pPr>
      <w:r w:rsidRPr="006E1D98">
        <w:rPr>
          <w:rFonts w:ascii="Times New Roman" w:eastAsia="Calibri" w:hAnsi="Times New Roman"/>
          <w:sz w:val="24"/>
          <w:szCs w:val="24"/>
          <w:lang w:eastAsia="en-US"/>
        </w:rPr>
        <w:t xml:space="preserve">в том числе в форме практической подготовки </w:t>
      </w:r>
      <w:r w:rsidR="00197D82">
        <w:rPr>
          <w:rFonts w:ascii="Times New Roman" w:eastAsia="Calibri" w:hAnsi="Times New Roman"/>
          <w:sz w:val="24"/>
          <w:szCs w:val="24"/>
          <w:u w:val="single"/>
          <w:lang w:eastAsia="en-US"/>
        </w:rPr>
        <w:t>324</w:t>
      </w:r>
      <w:r w:rsidRPr="006E1D98">
        <w:rPr>
          <w:rFonts w:ascii="Times New Roman" w:eastAsia="Calibri" w:hAnsi="Times New Roman"/>
          <w:sz w:val="24"/>
          <w:szCs w:val="24"/>
          <w:u w:val="single"/>
          <w:lang w:eastAsia="en-US"/>
        </w:rPr>
        <w:t xml:space="preserve"> часов</w:t>
      </w:r>
      <w:r w:rsidR="00197D82">
        <w:rPr>
          <w:rFonts w:ascii="Times New Roman" w:eastAsia="Calibri" w:hAnsi="Times New Roman"/>
          <w:sz w:val="24"/>
          <w:szCs w:val="24"/>
          <w:u w:val="single"/>
          <w:lang w:eastAsia="en-US"/>
        </w:rPr>
        <w:t>.</w:t>
      </w:r>
    </w:p>
    <w:p w14:paraId="6ABD5D5D" w14:textId="5F7F0AF0" w:rsidR="00CA05FA" w:rsidRPr="006E1D98" w:rsidRDefault="00CA05FA" w:rsidP="00CA05FA">
      <w:pPr>
        <w:spacing w:after="0" w:line="36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Из них на освоение МДК </w:t>
      </w:r>
      <w:r w:rsidR="00197D82">
        <w:rPr>
          <w:rFonts w:ascii="Times New Roman" w:eastAsia="Calibri" w:hAnsi="Times New Roman"/>
          <w:sz w:val="24"/>
          <w:szCs w:val="24"/>
          <w:u w:val="single"/>
          <w:lang w:eastAsia="en-US"/>
        </w:rPr>
        <w:t>116</w:t>
      </w:r>
      <w:r w:rsidRPr="006E1D98">
        <w:rPr>
          <w:rFonts w:ascii="Times New Roman" w:eastAsia="Calibri" w:hAnsi="Times New Roman"/>
          <w:sz w:val="24"/>
          <w:szCs w:val="24"/>
          <w:u w:val="single"/>
          <w:lang w:eastAsia="en-US"/>
        </w:rPr>
        <w:t xml:space="preserve"> час</w:t>
      </w:r>
      <w:r w:rsidR="00197D82">
        <w:rPr>
          <w:rFonts w:ascii="Times New Roman" w:eastAsia="Calibri" w:hAnsi="Times New Roman"/>
          <w:sz w:val="24"/>
          <w:szCs w:val="24"/>
          <w:u w:val="single"/>
          <w:lang w:eastAsia="en-US"/>
        </w:rPr>
        <w:t>ов</w:t>
      </w:r>
    </w:p>
    <w:p w14:paraId="7DB3B4F0" w14:textId="41973B4E" w:rsidR="00CA05FA" w:rsidRPr="006E1D98" w:rsidRDefault="00CA05FA" w:rsidP="00CA05FA">
      <w:pPr>
        <w:spacing w:after="0" w:line="360" w:lineRule="auto"/>
        <w:ind w:firstLine="708"/>
        <w:rPr>
          <w:rFonts w:ascii="Times New Roman" w:eastAsia="Calibri" w:hAnsi="Times New Roman"/>
          <w:i/>
          <w:sz w:val="24"/>
          <w:szCs w:val="24"/>
          <w:lang w:eastAsia="en-US"/>
        </w:rPr>
      </w:pPr>
      <w:r w:rsidRPr="006E1D98">
        <w:rPr>
          <w:rFonts w:ascii="Times New Roman" w:eastAsia="Calibri" w:hAnsi="Times New Roman"/>
          <w:sz w:val="24"/>
          <w:szCs w:val="24"/>
          <w:lang w:eastAsia="en-US"/>
        </w:rPr>
        <w:t>в том числе самостоятельная работа</w:t>
      </w:r>
      <w:r w:rsidR="00197D82">
        <w:rPr>
          <w:rFonts w:ascii="Times New Roman" w:eastAsia="Calibri" w:hAnsi="Times New Roman"/>
          <w:i/>
          <w:sz w:val="24"/>
          <w:szCs w:val="24"/>
          <w:lang w:eastAsia="en-US"/>
        </w:rPr>
        <w:t xml:space="preserve"> </w:t>
      </w:r>
      <w:r w:rsidR="00197D82" w:rsidRPr="00197D82">
        <w:rPr>
          <w:rFonts w:ascii="Times New Roman" w:eastAsia="Calibri" w:hAnsi="Times New Roman"/>
          <w:i/>
          <w:sz w:val="24"/>
          <w:szCs w:val="24"/>
          <w:u w:val="single"/>
          <w:lang w:eastAsia="en-US"/>
        </w:rPr>
        <w:t>144 часа</w:t>
      </w:r>
      <w:r w:rsidR="00197D82">
        <w:rPr>
          <w:rFonts w:ascii="Times New Roman" w:eastAsia="Calibri" w:hAnsi="Times New Roman"/>
          <w:i/>
          <w:sz w:val="24"/>
          <w:szCs w:val="24"/>
          <w:lang w:eastAsia="en-US"/>
        </w:rPr>
        <w:t>.</w:t>
      </w:r>
      <w:r w:rsidRPr="006E1D98">
        <w:rPr>
          <w:rFonts w:ascii="Times New Roman" w:eastAsia="Calibri" w:hAnsi="Times New Roman"/>
          <w:i/>
          <w:sz w:val="24"/>
          <w:szCs w:val="24"/>
          <w:lang w:eastAsia="en-US"/>
        </w:rPr>
        <w:t xml:space="preserve"> </w:t>
      </w:r>
    </w:p>
    <w:p w14:paraId="72315A90" w14:textId="77777777" w:rsidR="00CA05FA" w:rsidRPr="006E1D98" w:rsidRDefault="00CA05FA" w:rsidP="00CA05FA">
      <w:pPr>
        <w:spacing w:after="0" w:line="36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практики, в том числе учебная </w:t>
      </w:r>
      <w:r w:rsidRPr="006E1D98">
        <w:rPr>
          <w:rFonts w:ascii="Times New Roman" w:eastAsia="Calibri" w:hAnsi="Times New Roman"/>
          <w:sz w:val="24"/>
          <w:szCs w:val="24"/>
          <w:u w:val="single"/>
          <w:lang w:eastAsia="en-US"/>
        </w:rPr>
        <w:t>36 часов</w:t>
      </w:r>
    </w:p>
    <w:p w14:paraId="6A6C3E6C" w14:textId="45C76C8C" w:rsidR="00CA05FA" w:rsidRPr="006E1D98" w:rsidRDefault="00CA05FA" w:rsidP="00CA05FA">
      <w:pPr>
        <w:spacing w:after="0" w:line="360" w:lineRule="auto"/>
        <w:ind w:left="1416" w:firstLine="708"/>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   </w:t>
      </w:r>
      <w:r w:rsidR="00197D82" w:rsidRPr="006E1D98">
        <w:rPr>
          <w:rFonts w:ascii="Times New Roman" w:eastAsia="Calibri" w:hAnsi="Times New Roman"/>
          <w:sz w:val="24"/>
          <w:szCs w:val="24"/>
          <w:lang w:eastAsia="en-US"/>
        </w:rPr>
        <w:t xml:space="preserve">производственная </w:t>
      </w:r>
      <w:r w:rsidR="00197D82" w:rsidRPr="00197D82">
        <w:rPr>
          <w:rFonts w:ascii="Times New Roman" w:eastAsia="Calibri" w:hAnsi="Times New Roman"/>
          <w:sz w:val="24"/>
          <w:szCs w:val="24"/>
          <w:u w:val="single"/>
          <w:lang w:eastAsia="en-US"/>
        </w:rPr>
        <w:t>144</w:t>
      </w:r>
      <w:r w:rsidRPr="006E1D98">
        <w:rPr>
          <w:rFonts w:ascii="Times New Roman" w:eastAsia="Calibri" w:hAnsi="Times New Roman"/>
          <w:sz w:val="24"/>
          <w:szCs w:val="24"/>
          <w:u w:val="single"/>
          <w:lang w:eastAsia="en-US"/>
        </w:rPr>
        <w:t xml:space="preserve"> час</w:t>
      </w:r>
      <w:r w:rsidR="00197D82">
        <w:rPr>
          <w:rFonts w:ascii="Times New Roman" w:eastAsia="Calibri" w:hAnsi="Times New Roman"/>
          <w:sz w:val="24"/>
          <w:szCs w:val="24"/>
          <w:u w:val="single"/>
          <w:lang w:eastAsia="en-US"/>
        </w:rPr>
        <w:t>а.</w:t>
      </w:r>
    </w:p>
    <w:p w14:paraId="55A395AB" w14:textId="2DC12A0A" w:rsidR="00CA05FA" w:rsidRPr="006E1D98" w:rsidRDefault="00CA05FA" w:rsidP="00CA05FA">
      <w:pPr>
        <w:spacing w:after="0" w:line="360" w:lineRule="auto"/>
        <w:rPr>
          <w:rFonts w:ascii="Times New Roman" w:eastAsia="Calibri" w:hAnsi="Times New Roman"/>
          <w:i/>
          <w:sz w:val="24"/>
          <w:szCs w:val="24"/>
          <w:lang w:eastAsia="en-US"/>
        </w:rPr>
      </w:pPr>
      <w:r w:rsidRPr="006E1D98">
        <w:rPr>
          <w:rFonts w:ascii="Times New Roman" w:eastAsia="Calibri" w:hAnsi="Times New Roman"/>
          <w:iCs/>
          <w:sz w:val="24"/>
          <w:szCs w:val="24"/>
          <w:lang w:eastAsia="en-US"/>
        </w:rPr>
        <w:t>Промежуточная аттестация</w:t>
      </w:r>
      <w:r w:rsidRPr="006E1D98">
        <w:rPr>
          <w:rFonts w:ascii="Times New Roman" w:eastAsia="Calibri" w:hAnsi="Times New Roman"/>
          <w:i/>
          <w:sz w:val="24"/>
          <w:szCs w:val="24"/>
          <w:lang w:eastAsia="en-US"/>
        </w:rPr>
        <w:t xml:space="preserve"> </w:t>
      </w:r>
      <w:r w:rsidR="00197D82">
        <w:rPr>
          <w:rFonts w:ascii="Times New Roman" w:eastAsia="Calibri" w:hAnsi="Times New Roman"/>
          <w:sz w:val="24"/>
          <w:szCs w:val="24"/>
          <w:u w:val="single"/>
          <w:lang w:eastAsia="en-US"/>
        </w:rPr>
        <w:t>зачет</w:t>
      </w:r>
      <w:r w:rsidRPr="006E1D98">
        <w:rPr>
          <w:rFonts w:ascii="Times New Roman" w:eastAsia="Calibri" w:hAnsi="Times New Roman"/>
          <w:bCs/>
          <w:i/>
          <w:sz w:val="24"/>
          <w:szCs w:val="24"/>
          <w:lang w:eastAsia="en-US"/>
        </w:rPr>
        <w:t>.</w:t>
      </w:r>
      <w:r w:rsidR="00197D82">
        <w:rPr>
          <w:rFonts w:ascii="Times New Roman" w:eastAsia="Calibri" w:hAnsi="Times New Roman"/>
          <w:bCs/>
          <w:i/>
          <w:sz w:val="24"/>
          <w:szCs w:val="24"/>
          <w:lang w:eastAsia="en-US"/>
        </w:rPr>
        <w:t xml:space="preserve"> Экзамен по модулю.</w:t>
      </w:r>
    </w:p>
    <w:p w14:paraId="7FB19231" w14:textId="77777777" w:rsidR="00CA05FA" w:rsidRPr="006E1D98" w:rsidRDefault="00CA05FA" w:rsidP="00CA05FA">
      <w:pPr>
        <w:spacing w:after="0" w:line="360" w:lineRule="auto"/>
        <w:rPr>
          <w:rFonts w:ascii="Times New Roman" w:eastAsia="Calibri" w:hAnsi="Times New Roman"/>
          <w:b/>
          <w:i/>
          <w:sz w:val="24"/>
          <w:szCs w:val="24"/>
          <w:lang w:eastAsia="en-US"/>
        </w:rPr>
        <w:sectPr w:rsidR="00CA05FA" w:rsidRPr="006E1D98" w:rsidSect="00CA05FA">
          <w:pgSz w:w="11907" w:h="16840"/>
          <w:pgMar w:top="1134" w:right="851" w:bottom="992" w:left="1418" w:header="709" w:footer="709" w:gutter="0"/>
          <w:cols w:space="720"/>
        </w:sectPr>
      </w:pPr>
    </w:p>
    <w:p w14:paraId="5A42502B" w14:textId="77777777" w:rsidR="00CA05FA" w:rsidRPr="006E1D98" w:rsidRDefault="00CA05FA" w:rsidP="00CA05FA">
      <w:pP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lastRenderedPageBreak/>
        <w:t>2. Структура и содержание профессионального модуля</w:t>
      </w:r>
    </w:p>
    <w:p w14:paraId="3D0A70E4" w14:textId="77777777" w:rsidR="00CA05FA" w:rsidRPr="006E1D98" w:rsidRDefault="00CA05FA" w:rsidP="00CA05FA">
      <w:pPr>
        <w:rPr>
          <w:rFonts w:ascii="Times New Roman" w:eastAsia="Calibri" w:hAnsi="Times New Roman"/>
          <w:sz w:val="24"/>
          <w:szCs w:val="24"/>
          <w:lang w:eastAsia="en-US"/>
        </w:rPr>
      </w:pPr>
      <w:r w:rsidRPr="006E1D98">
        <w:rPr>
          <w:rFonts w:ascii="Times New Roman" w:eastAsia="Calibri" w:hAnsi="Times New Roman"/>
          <w:b/>
          <w:sz w:val="24"/>
          <w:szCs w:val="24"/>
          <w:lang w:eastAsia="en-US"/>
        </w:rPr>
        <w:t>2.1. Структура профессионального модуля</w:t>
      </w:r>
      <w:r w:rsidRPr="006E1D98">
        <w:rPr>
          <w:rFonts w:ascii="Times New Roman" w:eastAsia="Calibri" w:hAnsi="Times New Roman"/>
          <w:sz w:val="24"/>
          <w:szCs w:val="24"/>
          <w:lang w:eastAsia="en-US"/>
        </w:rPr>
        <w:t xml:space="preserve">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8"/>
        <w:gridCol w:w="4803"/>
        <w:gridCol w:w="969"/>
        <w:gridCol w:w="829"/>
        <w:gridCol w:w="1112"/>
        <w:gridCol w:w="969"/>
        <w:gridCol w:w="834"/>
        <w:gridCol w:w="691"/>
        <w:gridCol w:w="831"/>
        <w:gridCol w:w="829"/>
        <w:gridCol w:w="960"/>
      </w:tblGrid>
      <w:tr w:rsidR="00CA05FA" w:rsidRPr="006E1D98" w14:paraId="19A282F2" w14:textId="77777777" w:rsidTr="00197D82">
        <w:trPr>
          <w:trHeight w:val="484"/>
        </w:trPr>
        <w:tc>
          <w:tcPr>
            <w:tcW w:w="587" w:type="pct"/>
            <w:vMerge w:val="restart"/>
            <w:tcBorders>
              <w:top w:val="single" w:sz="4" w:space="0" w:color="auto"/>
              <w:left w:val="single" w:sz="4" w:space="0" w:color="auto"/>
              <w:bottom w:val="single" w:sz="4" w:space="0" w:color="auto"/>
              <w:right w:val="single" w:sz="4" w:space="0" w:color="auto"/>
            </w:tcBorders>
            <w:vAlign w:val="center"/>
            <w:hideMark/>
          </w:tcPr>
          <w:p w14:paraId="5499AA8D" w14:textId="77777777" w:rsidR="00CA05FA" w:rsidRPr="006E1D98" w:rsidRDefault="00CA05FA" w:rsidP="00197D82">
            <w:pPr>
              <w:suppressAutoHyphens/>
              <w:spacing w:after="0" w:line="240" w:lineRule="auto"/>
              <w:ind w:left="-57" w:right="-57"/>
              <w:jc w:val="center"/>
              <w:rPr>
                <w:rFonts w:ascii="Times New Roman" w:hAnsi="Times New Roman"/>
                <w:sz w:val="20"/>
                <w:szCs w:val="20"/>
              </w:rPr>
            </w:pPr>
            <w:r w:rsidRPr="006E1D98">
              <w:rPr>
                <w:rFonts w:ascii="Times New Roman" w:hAnsi="Times New Roman"/>
                <w:sz w:val="20"/>
                <w:szCs w:val="20"/>
              </w:rPr>
              <w:t>Коды профессиональных и общих компетенций</w:t>
            </w:r>
          </w:p>
        </w:tc>
        <w:tc>
          <w:tcPr>
            <w:tcW w:w="1645" w:type="pct"/>
            <w:vMerge w:val="restart"/>
            <w:tcBorders>
              <w:top w:val="single" w:sz="4" w:space="0" w:color="auto"/>
              <w:left w:val="single" w:sz="4" w:space="0" w:color="auto"/>
              <w:bottom w:val="single" w:sz="4" w:space="0" w:color="auto"/>
              <w:right w:val="single" w:sz="4" w:space="0" w:color="auto"/>
            </w:tcBorders>
            <w:vAlign w:val="center"/>
            <w:hideMark/>
          </w:tcPr>
          <w:p w14:paraId="2630C741" w14:textId="77777777" w:rsidR="00CA05FA" w:rsidRPr="006E1D98" w:rsidRDefault="00CA05FA" w:rsidP="00197D82">
            <w:pPr>
              <w:suppressAutoHyphens/>
              <w:spacing w:after="0" w:line="240" w:lineRule="auto"/>
              <w:ind w:left="-57" w:right="-57"/>
              <w:jc w:val="center"/>
              <w:rPr>
                <w:rFonts w:ascii="Times New Roman" w:hAnsi="Times New Roman"/>
                <w:sz w:val="20"/>
                <w:szCs w:val="20"/>
              </w:rPr>
            </w:pPr>
            <w:r w:rsidRPr="006E1D98">
              <w:rPr>
                <w:rFonts w:ascii="Times New Roman" w:hAnsi="Times New Roman"/>
                <w:sz w:val="20"/>
                <w:szCs w:val="20"/>
              </w:rPr>
              <w:t>Наименования разделов профессионального модуля</w:t>
            </w:r>
          </w:p>
        </w:tc>
        <w:tc>
          <w:tcPr>
            <w:tcW w:w="334" w:type="pct"/>
            <w:vMerge w:val="restart"/>
            <w:tcBorders>
              <w:top w:val="single" w:sz="4" w:space="0" w:color="auto"/>
              <w:left w:val="single" w:sz="4" w:space="0" w:color="auto"/>
              <w:bottom w:val="single" w:sz="4" w:space="0" w:color="auto"/>
              <w:right w:val="single" w:sz="4" w:space="0" w:color="auto"/>
            </w:tcBorders>
            <w:vAlign w:val="center"/>
            <w:hideMark/>
          </w:tcPr>
          <w:p w14:paraId="3858CEE6" w14:textId="77777777" w:rsidR="00CA05FA" w:rsidRPr="006E1D98" w:rsidRDefault="00CA05FA" w:rsidP="00197D82">
            <w:pPr>
              <w:spacing w:after="0" w:line="240" w:lineRule="auto"/>
              <w:jc w:val="center"/>
              <w:rPr>
                <w:rFonts w:ascii="Times New Roman" w:hAnsi="Times New Roman"/>
                <w:sz w:val="20"/>
                <w:szCs w:val="20"/>
              </w:rPr>
            </w:pPr>
            <w:r w:rsidRPr="006E1D98">
              <w:rPr>
                <w:rFonts w:ascii="Times New Roman" w:hAnsi="Times New Roman"/>
                <w:iCs/>
                <w:sz w:val="20"/>
                <w:szCs w:val="20"/>
              </w:rPr>
              <w:t>Всего, час.</w:t>
            </w:r>
          </w:p>
        </w:tc>
        <w:tc>
          <w:tcPr>
            <w:tcW w:w="286"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42060F91" w14:textId="77777777" w:rsidR="00CA05FA" w:rsidRPr="006E1D98" w:rsidRDefault="00CA05FA" w:rsidP="00197D82">
            <w:pPr>
              <w:spacing w:after="0" w:line="240" w:lineRule="auto"/>
              <w:ind w:left="113" w:right="113"/>
              <w:jc w:val="center"/>
              <w:rPr>
                <w:rFonts w:ascii="Times New Roman" w:hAnsi="Times New Roman"/>
                <w:sz w:val="20"/>
                <w:szCs w:val="20"/>
              </w:rPr>
            </w:pPr>
            <w:r w:rsidRPr="006E1D98">
              <w:rPr>
                <w:rFonts w:ascii="Times New Roman" w:hAnsi="Times New Roman"/>
                <w:iCs/>
                <w:sz w:val="20"/>
                <w:szCs w:val="20"/>
              </w:rPr>
              <w:t xml:space="preserve">В </w:t>
            </w:r>
            <w:proofErr w:type="spellStart"/>
            <w:r w:rsidRPr="006E1D98">
              <w:rPr>
                <w:rFonts w:ascii="Times New Roman" w:hAnsi="Times New Roman"/>
                <w:iCs/>
                <w:sz w:val="20"/>
                <w:szCs w:val="20"/>
              </w:rPr>
              <w:t>т.ч</w:t>
            </w:r>
            <w:proofErr w:type="spellEnd"/>
            <w:r w:rsidRPr="006E1D98">
              <w:rPr>
                <w:rFonts w:ascii="Times New Roman" w:hAnsi="Times New Roman"/>
                <w:iCs/>
                <w:sz w:val="20"/>
                <w:szCs w:val="20"/>
              </w:rPr>
              <w:t>. в форме практической подготовки</w:t>
            </w:r>
          </w:p>
        </w:tc>
        <w:tc>
          <w:tcPr>
            <w:tcW w:w="2148" w:type="pct"/>
            <w:gridSpan w:val="7"/>
            <w:tcBorders>
              <w:top w:val="single" w:sz="4" w:space="0" w:color="auto"/>
              <w:left w:val="single" w:sz="4" w:space="0" w:color="auto"/>
              <w:bottom w:val="single" w:sz="4" w:space="0" w:color="auto"/>
              <w:right w:val="single" w:sz="4" w:space="0" w:color="auto"/>
            </w:tcBorders>
            <w:hideMark/>
          </w:tcPr>
          <w:p w14:paraId="7D90087C" w14:textId="77777777" w:rsidR="00CA05FA" w:rsidRPr="006E1D98" w:rsidRDefault="00CA05FA" w:rsidP="00197D82">
            <w:pPr>
              <w:suppressAutoHyphens/>
              <w:spacing w:after="0" w:line="240" w:lineRule="auto"/>
              <w:jc w:val="center"/>
              <w:rPr>
                <w:rFonts w:ascii="Times New Roman" w:hAnsi="Times New Roman"/>
                <w:sz w:val="20"/>
                <w:szCs w:val="20"/>
              </w:rPr>
            </w:pPr>
            <w:r w:rsidRPr="006E1D98">
              <w:rPr>
                <w:rFonts w:ascii="Times New Roman" w:hAnsi="Times New Roman"/>
                <w:sz w:val="20"/>
                <w:szCs w:val="20"/>
              </w:rPr>
              <w:t xml:space="preserve">Объем профессионального модуля, </w:t>
            </w:r>
            <w:proofErr w:type="spellStart"/>
            <w:r w:rsidRPr="006E1D98">
              <w:rPr>
                <w:rFonts w:ascii="Times New Roman" w:hAnsi="Times New Roman"/>
                <w:sz w:val="20"/>
                <w:szCs w:val="20"/>
              </w:rPr>
              <w:t>ак</w:t>
            </w:r>
            <w:proofErr w:type="spellEnd"/>
            <w:r w:rsidRPr="006E1D98">
              <w:rPr>
                <w:rFonts w:ascii="Times New Roman" w:hAnsi="Times New Roman"/>
                <w:sz w:val="20"/>
                <w:szCs w:val="20"/>
              </w:rPr>
              <w:t>. час.</w:t>
            </w:r>
          </w:p>
        </w:tc>
      </w:tr>
      <w:tr w:rsidR="00CA05FA" w:rsidRPr="006E1D98" w14:paraId="3CA749F7" w14:textId="77777777" w:rsidTr="00197D82">
        <w:trPr>
          <w:trHeight w:val="5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86482C" w14:textId="77777777" w:rsidR="00CA05FA" w:rsidRPr="006E1D98" w:rsidRDefault="00CA05FA" w:rsidP="00197D82">
            <w:pPr>
              <w:spacing w:after="0" w:line="240" w:lineRule="auto"/>
              <w:rPr>
                <w:rFonts w:ascii="Times New Roman" w:hAnsi="Times New Roman"/>
                <w:sz w:val="20"/>
                <w:szCs w:val="20"/>
              </w:rPr>
            </w:pPr>
          </w:p>
        </w:tc>
        <w:tc>
          <w:tcPr>
            <w:tcW w:w="1645" w:type="pct"/>
            <w:vMerge/>
            <w:tcBorders>
              <w:top w:val="single" w:sz="4" w:space="0" w:color="auto"/>
              <w:left w:val="single" w:sz="4" w:space="0" w:color="auto"/>
              <w:bottom w:val="single" w:sz="4" w:space="0" w:color="auto"/>
              <w:right w:val="single" w:sz="4" w:space="0" w:color="auto"/>
            </w:tcBorders>
            <w:vAlign w:val="center"/>
            <w:hideMark/>
          </w:tcPr>
          <w:p w14:paraId="5C8B73AF" w14:textId="77777777" w:rsidR="00CA05FA" w:rsidRPr="006E1D98" w:rsidRDefault="00CA05FA" w:rsidP="00197D82">
            <w:pPr>
              <w:spacing w:after="0" w:line="240" w:lineRule="auto"/>
              <w:rPr>
                <w:rFonts w:ascii="Times New Roman" w:hAnsi="Times New Roman"/>
                <w:sz w:val="20"/>
                <w:szCs w:val="20"/>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6CE1E726" w14:textId="77777777" w:rsidR="00CA05FA" w:rsidRPr="006E1D98" w:rsidRDefault="00CA05FA" w:rsidP="00197D82">
            <w:pPr>
              <w:spacing w:after="0" w:line="240" w:lineRule="auto"/>
              <w:rPr>
                <w:rFonts w:ascii="Times New Roman" w:hAnsi="Times New Roman"/>
                <w:sz w:val="20"/>
                <w:szCs w:val="20"/>
              </w:rPr>
            </w:pPr>
          </w:p>
        </w:tc>
        <w:tc>
          <w:tcPr>
            <w:tcW w:w="286" w:type="pct"/>
            <w:vMerge/>
            <w:tcBorders>
              <w:top w:val="single" w:sz="4" w:space="0" w:color="auto"/>
              <w:left w:val="single" w:sz="4" w:space="0" w:color="auto"/>
              <w:bottom w:val="single" w:sz="4" w:space="0" w:color="auto"/>
              <w:right w:val="single" w:sz="4" w:space="0" w:color="auto"/>
            </w:tcBorders>
            <w:vAlign w:val="center"/>
            <w:hideMark/>
          </w:tcPr>
          <w:p w14:paraId="316D9032" w14:textId="77777777" w:rsidR="00CA05FA" w:rsidRPr="006E1D98" w:rsidRDefault="00CA05FA" w:rsidP="00197D82">
            <w:pPr>
              <w:spacing w:after="0" w:line="240" w:lineRule="auto"/>
              <w:rPr>
                <w:rFonts w:ascii="Times New Roman" w:hAnsi="Times New Roman"/>
                <w:sz w:val="20"/>
                <w:szCs w:val="20"/>
              </w:rPr>
            </w:pPr>
          </w:p>
        </w:tc>
        <w:tc>
          <w:tcPr>
            <w:tcW w:w="1531" w:type="pct"/>
            <w:gridSpan w:val="5"/>
            <w:tcBorders>
              <w:top w:val="single" w:sz="4" w:space="0" w:color="auto"/>
              <w:left w:val="single" w:sz="4" w:space="0" w:color="auto"/>
              <w:bottom w:val="single" w:sz="4" w:space="0" w:color="auto"/>
              <w:right w:val="single" w:sz="4" w:space="0" w:color="auto"/>
            </w:tcBorders>
            <w:hideMark/>
          </w:tcPr>
          <w:p w14:paraId="53419D83" w14:textId="77777777" w:rsidR="00CA05FA" w:rsidRPr="006E1D98" w:rsidRDefault="00CA05FA" w:rsidP="00197D82">
            <w:pPr>
              <w:suppressAutoHyphens/>
              <w:spacing w:after="0" w:line="240" w:lineRule="auto"/>
              <w:jc w:val="center"/>
              <w:rPr>
                <w:rFonts w:ascii="Times New Roman" w:hAnsi="Times New Roman"/>
              </w:rPr>
            </w:pPr>
            <w:r w:rsidRPr="006E1D98">
              <w:rPr>
                <w:rFonts w:ascii="Times New Roman" w:hAnsi="Times New Roman"/>
              </w:rPr>
              <w:t>Обучение по МДК</w:t>
            </w:r>
          </w:p>
        </w:tc>
        <w:tc>
          <w:tcPr>
            <w:tcW w:w="617"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7449225" w14:textId="77777777" w:rsidR="00CA05FA" w:rsidRPr="006E1D98" w:rsidRDefault="00CA05FA" w:rsidP="00197D82">
            <w:pPr>
              <w:suppressAutoHyphens/>
              <w:spacing w:after="0" w:line="240" w:lineRule="auto"/>
              <w:jc w:val="center"/>
              <w:rPr>
                <w:rFonts w:ascii="Times New Roman" w:hAnsi="Times New Roman"/>
              </w:rPr>
            </w:pPr>
            <w:r w:rsidRPr="006E1D98">
              <w:rPr>
                <w:rFonts w:ascii="Times New Roman" w:hAnsi="Times New Roman"/>
              </w:rPr>
              <w:t>Практики</w:t>
            </w:r>
          </w:p>
        </w:tc>
      </w:tr>
      <w:tr w:rsidR="00CA05FA" w:rsidRPr="006E1D98" w14:paraId="6408917B" w14:textId="77777777" w:rsidTr="00197D82">
        <w:tc>
          <w:tcPr>
            <w:tcW w:w="0" w:type="auto"/>
            <w:vMerge/>
            <w:tcBorders>
              <w:top w:val="single" w:sz="4" w:space="0" w:color="auto"/>
              <w:left w:val="single" w:sz="4" w:space="0" w:color="auto"/>
              <w:bottom w:val="single" w:sz="4" w:space="0" w:color="auto"/>
              <w:right w:val="single" w:sz="4" w:space="0" w:color="auto"/>
            </w:tcBorders>
            <w:vAlign w:val="center"/>
            <w:hideMark/>
          </w:tcPr>
          <w:p w14:paraId="78CD6F3B" w14:textId="77777777" w:rsidR="00CA05FA" w:rsidRPr="006E1D98" w:rsidRDefault="00CA05FA" w:rsidP="00197D82">
            <w:pPr>
              <w:spacing w:after="0" w:line="240" w:lineRule="auto"/>
              <w:rPr>
                <w:rFonts w:ascii="Times New Roman" w:hAnsi="Times New Roman"/>
                <w:sz w:val="20"/>
                <w:szCs w:val="20"/>
              </w:rPr>
            </w:pPr>
          </w:p>
        </w:tc>
        <w:tc>
          <w:tcPr>
            <w:tcW w:w="1645" w:type="pct"/>
            <w:vMerge/>
            <w:tcBorders>
              <w:top w:val="single" w:sz="4" w:space="0" w:color="auto"/>
              <w:left w:val="single" w:sz="4" w:space="0" w:color="auto"/>
              <w:bottom w:val="single" w:sz="4" w:space="0" w:color="auto"/>
              <w:right w:val="single" w:sz="4" w:space="0" w:color="auto"/>
            </w:tcBorders>
            <w:vAlign w:val="center"/>
            <w:hideMark/>
          </w:tcPr>
          <w:p w14:paraId="7C3116DA" w14:textId="77777777" w:rsidR="00CA05FA" w:rsidRPr="006E1D98" w:rsidRDefault="00CA05FA" w:rsidP="00197D82">
            <w:pPr>
              <w:spacing w:after="0" w:line="240" w:lineRule="auto"/>
              <w:rPr>
                <w:rFonts w:ascii="Times New Roman" w:hAnsi="Times New Roman"/>
                <w:sz w:val="20"/>
                <w:szCs w:val="20"/>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0246A31C" w14:textId="77777777" w:rsidR="00CA05FA" w:rsidRPr="006E1D98" w:rsidRDefault="00CA05FA" w:rsidP="00197D82">
            <w:pPr>
              <w:spacing w:after="0" w:line="240" w:lineRule="auto"/>
              <w:rPr>
                <w:rFonts w:ascii="Times New Roman" w:hAnsi="Times New Roman"/>
                <w:sz w:val="20"/>
                <w:szCs w:val="20"/>
              </w:rPr>
            </w:pPr>
          </w:p>
        </w:tc>
        <w:tc>
          <w:tcPr>
            <w:tcW w:w="286" w:type="pct"/>
            <w:vMerge/>
            <w:tcBorders>
              <w:top w:val="single" w:sz="4" w:space="0" w:color="auto"/>
              <w:left w:val="single" w:sz="4" w:space="0" w:color="auto"/>
              <w:bottom w:val="single" w:sz="4" w:space="0" w:color="auto"/>
              <w:right w:val="single" w:sz="4" w:space="0" w:color="auto"/>
            </w:tcBorders>
            <w:vAlign w:val="center"/>
            <w:hideMark/>
          </w:tcPr>
          <w:p w14:paraId="6AEC0AAA" w14:textId="77777777" w:rsidR="00CA05FA" w:rsidRPr="006E1D98" w:rsidRDefault="00CA05FA" w:rsidP="00197D82">
            <w:pPr>
              <w:spacing w:after="0" w:line="240" w:lineRule="auto"/>
              <w:rPr>
                <w:rFonts w:ascii="Times New Roman" w:hAnsi="Times New Roman"/>
                <w:sz w:val="20"/>
                <w:szCs w:val="20"/>
              </w:rPr>
            </w:pPr>
          </w:p>
        </w:tc>
        <w:tc>
          <w:tcPr>
            <w:tcW w:w="383" w:type="pct"/>
            <w:vMerge w:val="restart"/>
            <w:tcBorders>
              <w:top w:val="single" w:sz="4" w:space="0" w:color="auto"/>
              <w:left w:val="single" w:sz="4" w:space="0" w:color="auto"/>
              <w:bottom w:val="single" w:sz="4" w:space="0" w:color="auto"/>
              <w:right w:val="single" w:sz="4" w:space="0" w:color="auto"/>
            </w:tcBorders>
          </w:tcPr>
          <w:p w14:paraId="7C61FD04" w14:textId="77777777" w:rsidR="00CA05FA" w:rsidRPr="006E1D98" w:rsidRDefault="00CA05FA" w:rsidP="00197D82">
            <w:pPr>
              <w:suppressAutoHyphens/>
              <w:spacing w:after="0" w:line="240" w:lineRule="auto"/>
              <w:jc w:val="center"/>
              <w:rPr>
                <w:rFonts w:ascii="Times New Roman" w:hAnsi="Times New Roman"/>
                <w:sz w:val="20"/>
                <w:szCs w:val="20"/>
              </w:rPr>
            </w:pPr>
            <w:r w:rsidRPr="006E1D98">
              <w:rPr>
                <w:rFonts w:ascii="Times New Roman" w:hAnsi="Times New Roman"/>
                <w:sz w:val="20"/>
                <w:szCs w:val="20"/>
              </w:rPr>
              <w:t>Всего</w:t>
            </w:r>
          </w:p>
          <w:p w14:paraId="56346A87" w14:textId="77777777" w:rsidR="00CA05FA" w:rsidRPr="006E1D98" w:rsidRDefault="00CA05FA" w:rsidP="00197D82">
            <w:pPr>
              <w:suppressAutoHyphens/>
              <w:spacing w:after="0" w:line="240" w:lineRule="auto"/>
              <w:jc w:val="center"/>
              <w:rPr>
                <w:rFonts w:ascii="Times New Roman" w:hAnsi="Times New Roman"/>
                <w:sz w:val="20"/>
                <w:szCs w:val="20"/>
              </w:rPr>
            </w:pPr>
          </w:p>
        </w:tc>
        <w:tc>
          <w:tcPr>
            <w:tcW w:w="1148" w:type="pct"/>
            <w:gridSpan w:val="4"/>
            <w:tcBorders>
              <w:top w:val="single" w:sz="4" w:space="0" w:color="auto"/>
              <w:left w:val="single" w:sz="4" w:space="0" w:color="auto"/>
              <w:bottom w:val="single" w:sz="4" w:space="0" w:color="auto"/>
              <w:right w:val="single" w:sz="4" w:space="0" w:color="auto"/>
            </w:tcBorders>
            <w:hideMark/>
          </w:tcPr>
          <w:p w14:paraId="33E7A26C" w14:textId="77777777" w:rsidR="00CA05FA" w:rsidRPr="006E1D98" w:rsidRDefault="00CA05FA" w:rsidP="00197D82">
            <w:pPr>
              <w:suppressAutoHyphens/>
              <w:spacing w:after="0" w:line="240" w:lineRule="auto"/>
              <w:jc w:val="center"/>
              <w:rPr>
                <w:rFonts w:ascii="Times New Roman" w:hAnsi="Times New Roman"/>
              </w:rPr>
            </w:pPr>
            <w:r w:rsidRPr="006E1D98">
              <w:rPr>
                <w:rFonts w:ascii="Times New Roman" w:hAnsi="Times New Roman"/>
              </w:rPr>
              <w:t>В том числе</w:t>
            </w:r>
          </w:p>
        </w:tc>
        <w:tc>
          <w:tcPr>
            <w:tcW w:w="617" w:type="pct"/>
            <w:gridSpan w:val="2"/>
            <w:vMerge/>
            <w:tcBorders>
              <w:top w:val="single" w:sz="4" w:space="0" w:color="auto"/>
              <w:left w:val="single" w:sz="4" w:space="0" w:color="auto"/>
              <w:bottom w:val="single" w:sz="4" w:space="0" w:color="auto"/>
              <w:right w:val="single" w:sz="4" w:space="0" w:color="auto"/>
            </w:tcBorders>
            <w:vAlign w:val="center"/>
            <w:hideMark/>
          </w:tcPr>
          <w:p w14:paraId="584ED9DB" w14:textId="77777777" w:rsidR="00CA05FA" w:rsidRPr="006E1D98" w:rsidRDefault="00CA05FA" w:rsidP="00197D82">
            <w:pPr>
              <w:spacing w:after="0" w:line="240" w:lineRule="auto"/>
              <w:rPr>
                <w:rFonts w:ascii="Times New Roman" w:hAnsi="Times New Roman"/>
              </w:rPr>
            </w:pPr>
          </w:p>
        </w:tc>
      </w:tr>
      <w:tr w:rsidR="00CA05FA" w:rsidRPr="006E1D98" w14:paraId="2367C56B" w14:textId="77777777" w:rsidTr="00197D82">
        <w:trPr>
          <w:cantSplit/>
          <w:trHeight w:val="188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C1FD3E" w14:textId="77777777" w:rsidR="00CA05FA" w:rsidRPr="006E1D98" w:rsidRDefault="00CA05FA" w:rsidP="00197D82">
            <w:pPr>
              <w:spacing w:after="0" w:line="240" w:lineRule="auto"/>
              <w:rPr>
                <w:rFonts w:ascii="Times New Roman" w:hAnsi="Times New Roman"/>
                <w:sz w:val="20"/>
                <w:szCs w:val="20"/>
              </w:rPr>
            </w:pPr>
          </w:p>
        </w:tc>
        <w:tc>
          <w:tcPr>
            <w:tcW w:w="1645" w:type="pct"/>
            <w:vMerge/>
            <w:tcBorders>
              <w:top w:val="single" w:sz="4" w:space="0" w:color="auto"/>
              <w:left w:val="single" w:sz="4" w:space="0" w:color="auto"/>
              <w:bottom w:val="single" w:sz="4" w:space="0" w:color="auto"/>
              <w:right w:val="single" w:sz="4" w:space="0" w:color="auto"/>
            </w:tcBorders>
            <w:vAlign w:val="center"/>
            <w:hideMark/>
          </w:tcPr>
          <w:p w14:paraId="281CFA08" w14:textId="77777777" w:rsidR="00CA05FA" w:rsidRPr="006E1D98" w:rsidRDefault="00CA05FA" w:rsidP="00197D82">
            <w:pPr>
              <w:spacing w:after="0" w:line="240" w:lineRule="auto"/>
              <w:rPr>
                <w:rFonts w:ascii="Times New Roman" w:hAnsi="Times New Roman"/>
                <w:sz w:val="20"/>
                <w:szCs w:val="20"/>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7AB0DBD2" w14:textId="77777777" w:rsidR="00CA05FA" w:rsidRPr="006E1D98" w:rsidRDefault="00CA05FA" w:rsidP="00197D82">
            <w:pPr>
              <w:spacing w:after="0" w:line="240" w:lineRule="auto"/>
              <w:rPr>
                <w:rFonts w:ascii="Times New Roman" w:hAnsi="Times New Roman"/>
                <w:sz w:val="20"/>
                <w:szCs w:val="20"/>
              </w:rPr>
            </w:pPr>
          </w:p>
        </w:tc>
        <w:tc>
          <w:tcPr>
            <w:tcW w:w="286" w:type="pct"/>
            <w:vMerge/>
            <w:tcBorders>
              <w:top w:val="single" w:sz="4" w:space="0" w:color="auto"/>
              <w:left w:val="single" w:sz="4" w:space="0" w:color="auto"/>
              <w:bottom w:val="single" w:sz="4" w:space="0" w:color="auto"/>
              <w:right w:val="single" w:sz="4" w:space="0" w:color="auto"/>
            </w:tcBorders>
            <w:vAlign w:val="center"/>
            <w:hideMark/>
          </w:tcPr>
          <w:p w14:paraId="6DEDFC1A" w14:textId="77777777" w:rsidR="00CA05FA" w:rsidRPr="006E1D98" w:rsidRDefault="00CA05FA" w:rsidP="00197D82">
            <w:pPr>
              <w:spacing w:after="0" w:line="240" w:lineRule="auto"/>
              <w:rPr>
                <w:rFonts w:ascii="Times New Roman" w:hAnsi="Times New Roman"/>
                <w:sz w:val="20"/>
                <w:szCs w:val="20"/>
              </w:rPr>
            </w:pPr>
          </w:p>
        </w:tc>
        <w:tc>
          <w:tcPr>
            <w:tcW w:w="383" w:type="pct"/>
            <w:vMerge/>
            <w:tcBorders>
              <w:top w:val="single" w:sz="4" w:space="0" w:color="auto"/>
              <w:left w:val="single" w:sz="4" w:space="0" w:color="auto"/>
              <w:bottom w:val="single" w:sz="4" w:space="0" w:color="auto"/>
              <w:right w:val="single" w:sz="4" w:space="0" w:color="auto"/>
            </w:tcBorders>
            <w:vAlign w:val="center"/>
            <w:hideMark/>
          </w:tcPr>
          <w:p w14:paraId="5DED522D" w14:textId="77777777" w:rsidR="00CA05FA" w:rsidRPr="006E1D98" w:rsidRDefault="00CA05FA" w:rsidP="00197D82">
            <w:pPr>
              <w:spacing w:after="0" w:line="240" w:lineRule="auto"/>
              <w:rPr>
                <w:rFonts w:ascii="Times New Roman" w:hAnsi="Times New Roman"/>
                <w:sz w:val="20"/>
                <w:szCs w:val="20"/>
              </w:rPr>
            </w:pPr>
          </w:p>
        </w:tc>
        <w:tc>
          <w:tcPr>
            <w:tcW w:w="334" w:type="pct"/>
            <w:tcBorders>
              <w:top w:val="single" w:sz="4" w:space="0" w:color="auto"/>
              <w:left w:val="single" w:sz="4" w:space="0" w:color="auto"/>
              <w:bottom w:val="single" w:sz="4" w:space="0" w:color="auto"/>
              <w:right w:val="single" w:sz="4" w:space="0" w:color="auto"/>
            </w:tcBorders>
            <w:textDirection w:val="btLr"/>
            <w:vAlign w:val="center"/>
          </w:tcPr>
          <w:p w14:paraId="7476755E" w14:textId="77777777" w:rsidR="00CA05FA" w:rsidRPr="006E1D98" w:rsidRDefault="00CA05FA" w:rsidP="00197D82">
            <w:pPr>
              <w:suppressAutoHyphens/>
              <w:spacing w:after="0" w:line="240" w:lineRule="auto"/>
              <w:ind w:left="-57" w:right="-57"/>
              <w:jc w:val="center"/>
              <w:rPr>
                <w:rFonts w:ascii="Times New Roman" w:hAnsi="Times New Roman"/>
                <w:i/>
                <w:sz w:val="20"/>
                <w:szCs w:val="20"/>
              </w:rPr>
            </w:pPr>
            <w:r w:rsidRPr="006E1D98">
              <w:rPr>
                <w:rFonts w:ascii="Times New Roman" w:hAnsi="Times New Roman"/>
                <w:color w:val="000000"/>
                <w:sz w:val="20"/>
                <w:szCs w:val="20"/>
              </w:rPr>
              <w:t xml:space="preserve">Лабораторных </w:t>
            </w:r>
            <w:r w:rsidRPr="006E1D98">
              <w:rPr>
                <w:rFonts w:ascii="Times New Roman" w:hAnsi="Times New Roman"/>
                <w:color w:val="000000"/>
                <w:sz w:val="20"/>
                <w:szCs w:val="20"/>
              </w:rPr>
              <w:br/>
              <w:t>и практических занятий</w:t>
            </w:r>
          </w:p>
        </w:tc>
        <w:tc>
          <w:tcPr>
            <w:tcW w:w="288" w:type="pct"/>
            <w:tcBorders>
              <w:top w:val="single" w:sz="4" w:space="0" w:color="auto"/>
              <w:left w:val="single" w:sz="4" w:space="0" w:color="auto"/>
              <w:bottom w:val="single" w:sz="4" w:space="0" w:color="auto"/>
              <w:right w:val="single" w:sz="4" w:space="0" w:color="auto"/>
            </w:tcBorders>
            <w:textDirection w:val="btLr"/>
            <w:vAlign w:val="center"/>
          </w:tcPr>
          <w:p w14:paraId="7F817C00" w14:textId="77777777" w:rsidR="00CA05FA" w:rsidRPr="006E1D98" w:rsidRDefault="00CA05FA" w:rsidP="00197D82">
            <w:pPr>
              <w:suppressAutoHyphens/>
              <w:spacing w:after="0" w:line="240" w:lineRule="auto"/>
              <w:ind w:left="-57" w:right="-57"/>
              <w:jc w:val="center"/>
              <w:rPr>
                <w:rFonts w:ascii="Times New Roman" w:hAnsi="Times New Roman"/>
                <w:iCs/>
                <w:sz w:val="20"/>
                <w:szCs w:val="20"/>
              </w:rPr>
            </w:pPr>
            <w:r w:rsidRPr="006E1D98">
              <w:rPr>
                <w:rFonts w:ascii="Times New Roman" w:hAnsi="Times New Roman"/>
                <w:sz w:val="20"/>
                <w:szCs w:val="20"/>
              </w:rPr>
              <w:t>Курсовых работ (проектов)</w:t>
            </w:r>
          </w:p>
        </w:tc>
        <w:tc>
          <w:tcPr>
            <w:tcW w:w="239" w:type="pct"/>
            <w:tcBorders>
              <w:top w:val="single" w:sz="4" w:space="0" w:color="auto"/>
              <w:left w:val="single" w:sz="4" w:space="0" w:color="auto"/>
              <w:bottom w:val="single" w:sz="4" w:space="0" w:color="auto"/>
              <w:right w:val="single" w:sz="4" w:space="0" w:color="auto"/>
            </w:tcBorders>
            <w:textDirection w:val="btLr"/>
            <w:vAlign w:val="center"/>
            <w:hideMark/>
          </w:tcPr>
          <w:p w14:paraId="257EF8B9" w14:textId="77777777" w:rsidR="00CA05FA" w:rsidRPr="006E1D98" w:rsidRDefault="00CA05FA" w:rsidP="00197D82">
            <w:pPr>
              <w:suppressAutoHyphens/>
              <w:spacing w:after="0" w:line="240" w:lineRule="auto"/>
              <w:ind w:left="-57" w:right="-57"/>
              <w:jc w:val="center"/>
              <w:rPr>
                <w:rFonts w:ascii="Times New Roman" w:hAnsi="Times New Roman"/>
                <w:color w:val="000000"/>
                <w:sz w:val="20"/>
                <w:szCs w:val="20"/>
              </w:rPr>
            </w:pPr>
            <w:r w:rsidRPr="006E1D98">
              <w:rPr>
                <w:rFonts w:ascii="Times New Roman" w:hAnsi="Times New Roman"/>
                <w:sz w:val="20"/>
                <w:szCs w:val="20"/>
              </w:rPr>
              <w:t>Самостоятельная работа</w:t>
            </w:r>
            <w:r w:rsidRPr="006E1D98">
              <w:rPr>
                <w:rFonts w:ascii="Times New Roman" w:hAnsi="Times New Roman"/>
                <w:i/>
                <w:vertAlign w:val="superscript"/>
              </w:rPr>
              <w:footnoteReference w:id="1"/>
            </w:r>
          </w:p>
        </w:tc>
        <w:tc>
          <w:tcPr>
            <w:tcW w:w="287" w:type="pct"/>
            <w:tcBorders>
              <w:top w:val="single" w:sz="4" w:space="0" w:color="auto"/>
              <w:left w:val="single" w:sz="4" w:space="0" w:color="auto"/>
              <w:bottom w:val="single" w:sz="4" w:space="0" w:color="auto"/>
              <w:right w:val="single" w:sz="4" w:space="0" w:color="auto"/>
            </w:tcBorders>
            <w:textDirection w:val="btLr"/>
            <w:vAlign w:val="center"/>
            <w:hideMark/>
          </w:tcPr>
          <w:p w14:paraId="13189A44" w14:textId="77777777" w:rsidR="00CA05FA" w:rsidRPr="006E1D98" w:rsidRDefault="00CA05FA" w:rsidP="00197D82">
            <w:pPr>
              <w:suppressAutoHyphens/>
              <w:spacing w:after="0" w:line="240" w:lineRule="auto"/>
              <w:ind w:left="-57" w:right="-57"/>
              <w:jc w:val="center"/>
              <w:rPr>
                <w:rFonts w:ascii="Times New Roman" w:hAnsi="Times New Roman"/>
                <w:sz w:val="20"/>
                <w:szCs w:val="20"/>
              </w:rPr>
            </w:pPr>
            <w:r w:rsidRPr="006E1D98">
              <w:rPr>
                <w:rFonts w:ascii="Times New Roman" w:hAnsi="Times New Roman"/>
                <w:sz w:val="20"/>
                <w:szCs w:val="20"/>
              </w:rPr>
              <w:t>Промежуточная аттестация</w:t>
            </w:r>
          </w:p>
        </w:tc>
        <w:tc>
          <w:tcPr>
            <w:tcW w:w="286" w:type="pct"/>
            <w:tcBorders>
              <w:top w:val="single" w:sz="4" w:space="0" w:color="auto"/>
              <w:left w:val="single" w:sz="4" w:space="0" w:color="auto"/>
              <w:bottom w:val="single" w:sz="4" w:space="0" w:color="auto"/>
              <w:right w:val="single" w:sz="4" w:space="0" w:color="auto"/>
            </w:tcBorders>
            <w:textDirection w:val="btLr"/>
            <w:vAlign w:val="center"/>
          </w:tcPr>
          <w:p w14:paraId="31E2DA00" w14:textId="77777777" w:rsidR="00CA05FA" w:rsidRPr="006E1D98" w:rsidRDefault="00CA05FA" w:rsidP="00197D82">
            <w:pPr>
              <w:suppressAutoHyphens/>
              <w:spacing w:after="0" w:line="240" w:lineRule="auto"/>
              <w:ind w:left="-57" w:right="-57"/>
              <w:jc w:val="center"/>
              <w:rPr>
                <w:rFonts w:ascii="Times New Roman" w:hAnsi="Times New Roman"/>
                <w:i/>
                <w:sz w:val="20"/>
                <w:szCs w:val="20"/>
              </w:rPr>
            </w:pPr>
            <w:r w:rsidRPr="006E1D98">
              <w:rPr>
                <w:rFonts w:ascii="Times New Roman" w:hAnsi="Times New Roman"/>
                <w:sz w:val="20"/>
                <w:szCs w:val="20"/>
              </w:rPr>
              <w:t>Учебная</w:t>
            </w:r>
          </w:p>
        </w:tc>
        <w:tc>
          <w:tcPr>
            <w:tcW w:w="331" w:type="pct"/>
            <w:tcBorders>
              <w:top w:val="single" w:sz="4" w:space="0" w:color="auto"/>
              <w:left w:val="single" w:sz="4" w:space="0" w:color="auto"/>
              <w:bottom w:val="single" w:sz="4" w:space="0" w:color="auto"/>
              <w:right w:val="single" w:sz="4" w:space="0" w:color="auto"/>
            </w:tcBorders>
            <w:textDirection w:val="btLr"/>
            <w:vAlign w:val="center"/>
          </w:tcPr>
          <w:p w14:paraId="66D20DC9" w14:textId="77777777" w:rsidR="00CA05FA" w:rsidRPr="006E1D98" w:rsidRDefault="00CA05FA" w:rsidP="00197D82">
            <w:pPr>
              <w:suppressAutoHyphens/>
              <w:spacing w:after="0" w:line="240" w:lineRule="auto"/>
              <w:ind w:left="-57" w:right="-57"/>
              <w:jc w:val="center"/>
              <w:rPr>
                <w:rFonts w:ascii="Times New Roman" w:hAnsi="Times New Roman"/>
                <w:i/>
                <w:sz w:val="20"/>
                <w:szCs w:val="20"/>
              </w:rPr>
            </w:pPr>
            <w:r w:rsidRPr="006E1D98">
              <w:rPr>
                <w:rFonts w:ascii="Times New Roman" w:hAnsi="Times New Roman"/>
                <w:sz w:val="20"/>
                <w:szCs w:val="20"/>
              </w:rPr>
              <w:t>Производственная</w:t>
            </w:r>
          </w:p>
        </w:tc>
      </w:tr>
      <w:tr w:rsidR="00CA05FA" w:rsidRPr="006E1D98" w14:paraId="6A770C16" w14:textId="77777777" w:rsidTr="00197D82">
        <w:trPr>
          <w:trHeight w:val="415"/>
        </w:trPr>
        <w:tc>
          <w:tcPr>
            <w:tcW w:w="587" w:type="pct"/>
            <w:tcBorders>
              <w:top w:val="single" w:sz="4" w:space="0" w:color="auto"/>
              <w:left w:val="single" w:sz="4" w:space="0" w:color="auto"/>
              <w:bottom w:val="single" w:sz="4" w:space="0" w:color="auto"/>
              <w:right w:val="single" w:sz="4" w:space="0" w:color="auto"/>
            </w:tcBorders>
            <w:vAlign w:val="center"/>
            <w:hideMark/>
          </w:tcPr>
          <w:p w14:paraId="5F0D54D7" w14:textId="77777777" w:rsidR="00CA05FA" w:rsidRPr="006E1D98" w:rsidRDefault="00CA05FA" w:rsidP="00197D82">
            <w:pPr>
              <w:spacing w:after="0" w:line="240" w:lineRule="auto"/>
              <w:jc w:val="center"/>
              <w:rPr>
                <w:rFonts w:ascii="Times New Roman" w:hAnsi="Times New Roman"/>
                <w:i/>
              </w:rPr>
            </w:pPr>
            <w:r w:rsidRPr="006E1D98">
              <w:rPr>
                <w:rFonts w:ascii="Times New Roman" w:hAnsi="Times New Roman"/>
                <w:i/>
              </w:rPr>
              <w:t>1</w:t>
            </w:r>
          </w:p>
        </w:tc>
        <w:tc>
          <w:tcPr>
            <w:tcW w:w="1645" w:type="pct"/>
            <w:tcBorders>
              <w:top w:val="single" w:sz="4" w:space="0" w:color="auto"/>
              <w:left w:val="single" w:sz="4" w:space="0" w:color="auto"/>
              <w:bottom w:val="single" w:sz="4" w:space="0" w:color="auto"/>
              <w:right w:val="single" w:sz="4" w:space="0" w:color="auto"/>
            </w:tcBorders>
            <w:vAlign w:val="center"/>
            <w:hideMark/>
          </w:tcPr>
          <w:p w14:paraId="1D7C9413" w14:textId="77777777" w:rsidR="00CA05FA" w:rsidRPr="006E1D98" w:rsidRDefault="00CA05FA" w:rsidP="00197D82">
            <w:pPr>
              <w:spacing w:after="0" w:line="240" w:lineRule="auto"/>
              <w:jc w:val="center"/>
              <w:rPr>
                <w:rFonts w:ascii="Times New Roman" w:hAnsi="Times New Roman"/>
                <w:i/>
              </w:rPr>
            </w:pPr>
            <w:r w:rsidRPr="006E1D98">
              <w:rPr>
                <w:rFonts w:ascii="Times New Roman" w:hAnsi="Times New Roman"/>
                <w:i/>
              </w:rPr>
              <w:t>2</w:t>
            </w:r>
          </w:p>
        </w:tc>
        <w:tc>
          <w:tcPr>
            <w:tcW w:w="334" w:type="pct"/>
            <w:tcBorders>
              <w:top w:val="single" w:sz="4" w:space="0" w:color="auto"/>
              <w:left w:val="single" w:sz="4" w:space="0" w:color="auto"/>
              <w:bottom w:val="single" w:sz="4" w:space="0" w:color="auto"/>
              <w:right w:val="single" w:sz="4" w:space="0" w:color="auto"/>
            </w:tcBorders>
            <w:vAlign w:val="center"/>
            <w:hideMark/>
          </w:tcPr>
          <w:p w14:paraId="4F4959D2" w14:textId="77777777" w:rsidR="00CA05FA" w:rsidRPr="006E1D98" w:rsidRDefault="00CA05FA" w:rsidP="00197D82">
            <w:pPr>
              <w:spacing w:after="0" w:line="240" w:lineRule="auto"/>
              <w:jc w:val="center"/>
              <w:rPr>
                <w:rFonts w:ascii="Times New Roman" w:hAnsi="Times New Roman"/>
                <w:i/>
              </w:rPr>
            </w:pPr>
            <w:r w:rsidRPr="006E1D98">
              <w:rPr>
                <w:rFonts w:ascii="Times New Roman" w:hAnsi="Times New Roman"/>
                <w:i/>
              </w:rPr>
              <w:t>3</w:t>
            </w:r>
          </w:p>
        </w:tc>
        <w:tc>
          <w:tcPr>
            <w:tcW w:w="286" w:type="pct"/>
            <w:tcBorders>
              <w:top w:val="single" w:sz="4" w:space="0" w:color="auto"/>
              <w:left w:val="single" w:sz="4" w:space="0" w:color="auto"/>
              <w:bottom w:val="single" w:sz="4" w:space="0" w:color="auto"/>
              <w:right w:val="single" w:sz="4" w:space="0" w:color="auto"/>
            </w:tcBorders>
            <w:vAlign w:val="center"/>
            <w:hideMark/>
          </w:tcPr>
          <w:p w14:paraId="4C079A9D" w14:textId="77777777" w:rsidR="00CA05FA" w:rsidRPr="006E1D98" w:rsidRDefault="00CA05FA" w:rsidP="00197D82">
            <w:pPr>
              <w:spacing w:after="0" w:line="240" w:lineRule="auto"/>
              <w:jc w:val="center"/>
              <w:rPr>
                <w:rFonts w:ascii="Times New Roman" w:hAnsi="Times New Roman"/>
                <w:i/>
              </w:rPr>
            </w:pPr>
            <w:r w:rsidRPr="006E1D98">
              <w:rPr>
                <w:rFonts w:ascii="Times New Roman" w:hAnsi="Times New Roman"/>
                <w:i/>
              </w:rPr>
              <w:t>4</w:t>
            </w:r>
          </w:p>
        </w:tc>
        <w:tc>
          <w:tcPr>
            <w:tcW w:w="383" w:type="pct"/>
            <w:tcBorders>
              <w:top w:val="single" w:sz="4" w:space="0" w:color="auto"/>
              <w:left w:val="single" w:sz="4" w:space="0" w:color="auto"/>
              <w:bottom w:val="single" w:sz="4" w:space="0" w:color="auto"/>
              <w:right w:val="single" w:sz="4" w:space="0" w:color="auto"/>
            </w:tcBorders>
            <w:vAlign w:val="center"/>
            <w:hideMark/>
          </w:tcPr>
          <w:p w14:paraId="5AC36442" w14:textId="77777777" w:rsidR="00CA05FA" w:rsidRPr="006E1D98" w:rsidRDefault="00CA05FA" w:rsidP="00197D82">
            <w:pPr>
              <w:spacing w:after="0" w:line="240" w:lineRule="auto"/>
              <w:jc w:val="center"/>
              <w:rPr>
                <w:rFonts w:ascii="Times New Roman" w:hAnsi="Times New Roman"/>
                <w:i/>
              </w:rPr>
            </w:pPr>
            <w:r w:rsidRPr="006E1D98">
              <w:rPr>
                <w:rFonts w:ascii="Times New Roman" w:hAnsi="Times New Roman"/>
                <w:i/>
              </w:rPr>
              <w:t>5</w:t>
            </w:r>
          </w:p>
        </w:tc>
        <w:tc>
          <w:tcPr>
            <w:tcW w:w="334" w:type="pct"/>
            <w:tcBorders>
              <w:top w:val="single" w:sz="4" w:space="0" w:color="auto"/>
              <w:left w:val="single" w:sz="4" w:space="0" w:color="auto"/>
              <w:bottom w:val="single" w:sz="4" w:space="0" w:color="auto"/>
              <w:right w:val="single" w:sz="4" w:space="0" w:color="auto"/>
            </w:tcBorders>
            <w:vAlign w:val="center"/>
            <w:hideMark/>
          </w:tcPr>
          <w:p w14:paraId="14EA0F0C" w14:textId="77777777" w:rsidR="00CA05FA" w:rsidRPr="006E1D98" w:rsidRDefault="00CA05FA" w:rsidP="00197D82">
            <w:pPr>
              <w:spacing w:after="0" w:line="240" w:lineRule="auto"/>
              <w:jc w:val="center"/>
              <w:rPr>
                <w:rFonts w:ascii="Times New Roman" w:hAnsi="Times New Roman"/>
                <w:i/>
              </w:rPr>
            </w:pPr>
            <w:r w:rsidRPr="006E1D98">
              <w:rPr>
                <w:rFonts w:ascii="Times New Roman" w:hAnsi="Times New Roman"/>
                <w:i/>
              </w:rPr>
              <w:t>6</w:t>
            </w:r>
          </w:p>
        </w:tc>
        <w:tc>
          <w:tcPr>
            <w:tcW w:w="288" w:type="pct"/>
            <w:tcBorders>
              <w:top w:val="single" w:sz="4" w:space="0" w:color="auto"/>
              <w:left w:val="single" w:sz="4" w:space="0" w:color="auto"/>
              <w:bottom w:val="single" w:sz="4" w:space="0" w:color="auto"/>
              <w:right w:val="single" w:sz="4" w:space="0" w:color="auto"/>
            </w:tcBorders>
            <w:vAlign w:val="center"/>
            <w:hideMark/>
          </w:tcPr>
          <w:p w14:paraId="724FF561" w14:textId="77777777" w:rsidR="00CA05FA" w:rsidRPr="006E1D98" w:rsidRDefault="00CA05FA" w:rsidP="00197D82">
            <w:pPr>
              <w:spacing w:after="0" w:line="240" w:lineRule="auto"/>
              <w:jc w:val="center"/>
              <w:rPr>
                <w:rFonts w:ascii="Times New Roman" w:hAnsi="Times New Roman"/>
                <w:i/>
              </w:rPr>
            </w:pPr>
            <w:r w:rsidRPr="006E1D98">
              <w:rPr>
                <w:rFonts w:ascii="Times New Roman" w:hAnsi="Times New Roman"/>
                <w:i/>
              </w:rPr>
              <w:t>7</w:t>
            </w:r>
          </w:p>
        </w:tc>
        <w:tc>
          <w:tcPr>
            <w:tcW w:w="239" w:type="pct"/>
            <w:tcBorders>
              <w:top w:val="single" w:sz="4" w:space="0" w:color="auto"/>
              <w:left w:val="single" w:sz="4" w:space="0" w:color="auto"/>
              <w:bottom w:val="single" w:sz="4" w:space="0" w:color="auto"/>
              <w:right w:val="single" w:sz="4" w:space="0" w:color="auto"/>
            </w:tcBorders>
            <w:vAlign w:val="center"/>
            <w:hideMark/>
          </w:tcPr>
          <w:p w14:paraId="00858905" w14:textId="77777777" w:rsidR="00CA05FA" w:rsidRPr="006E1D98" w:rsidRDefault="00CA05FA" w:rsidP="00197D82">
            <w:pPr>
              <w:spacing w:after="0" w:line="240" w:lineRule="auto"/>
              <w:jc w:val="center"/>
              <w:rPr>
                <w:rFonts w:ascii="Times New Roman" w:hAnsi="Times New Roman"/>
                <w:i/>
              </w:rPr>
            </w:pPr>
            <w:r w:rsidRPr="006E1D98">
              <w:rPr>
                <w:rFonts w:ascii="Times New Roman" w:hAnsi="Times New Roman"/>
                <w:i/>
              </w:rPr>
              <w:t>8</w:t>
            </w:r>
          </w:p>
        </w:tc>
        <w:tc>
          <w:tcPr>
            <w:tcW w:w="287" w:type="pct"/>
            <w:tcBorders>
              <w:top w:val="single" w:sz="4" w:space="0" w:color="auto"/>
              <w:left w:val="single" w:sz="4" w:space="0" w:color="auto"/>
              <w:bottom w:val="single" w:sz="4" w:space="0" w:color="auto"/>
              <w:right w:val="single" w:sz="4" w:space="0" w:color="auto"/>
            </w:tcBorders>
            <w:vAlign w:val="center"/>
            <w:hideMark/>
          </w:tcPr>
          <w:p w14:paraId="1DE6452F" w14:textId="77777777" w:rsidR="00CA05FA" w:rsidRPr="006E1D98" w:rsidRDefault="00CA05FA" w:rsidP="00197D82">
            <w:pPr>
              <w:spacing w:after="0" w:line="240" w:lineRule="auto"/>
              <w:jc w:val="center"/>
              <w:rPr>
                <w:rFonts w:ascii="Times New Roman" w:hAnsi="Times New Roman"/>
                <w:i/>
              </w:rPr>
            </w:pPr>
            <w:r w:rsidRPr="006E1D98">
              <w:rPr>
                <w:rFonts w:ascii="Times New Roman" w:hAnsi="Times New Roman"/>
                <w:i/>
              </w:rPr>
              <w:t>9</w:t>
            </w:r>
          </w:p>
        </w:tc>
        <w:tc>
          <w:tcPr>
            <w:tcW w:w="286" w:type="pct"/>
            <w:tcBorders>
              <w:top w:val="single" w:sz="4" w:space="0" w:color="auto"/>
              <w:left w:val="single" w:sz="4" w:space="0" w:color="auto"/>
              <w:bottom w:val="single" w:sz="4" w:space="0" w:color="auto"/>
              <w:right w:val="single" w:sz="4" w:space="0" w:color="auto"/>
            </w:tcBorders>
            <w:vAlign w:val="center"/>
            <w:hideMark/>
          </w:tcPr>
          <w:p w14:paraId="25F8D0AD" w14:textId="77777777" w:rsidR="00CA05FA" w:rsidRPr="006E1D98" w:rsidRDefault="00CA05FA" w:rsidP="00197D82">
            <w:pPr>
              <w:spacing w:after="0" w:line="240" w:lineRule="auto"/>
              <w:jc w:val="center"/>
              <w:rPr>
                <w:rFonts w:ascii="Times New Roman" w:hAnsi="Times New Roman"/>
                <w:i/>
              </w:rPr>
            </w:pPr>
            <w:r w:rsidRPr="006E1D98">
              <w:rPr>
                <w:rFonts w:ascii="Times New Roman" w:hAnsi="Times New Roman"/>
                <w:i/>
              </w:rPr>
              <w:t>10</w:t>
            </w:r>
          </w:p>
        </w:tc>
        <w:tc>
          <w:tcPr>
            <w:tcW w:w="331" w:type="pct"/>
            <w:tcBorders>
              <w:top w:val="single" w:sz="4" w:space="0" w:color="auto"/>
              <w:left w:val="single" w:sz="4" w:space="0" w:color="auto"/>
              <w:bottom w:val="single" w:sz="4" w:space="0" w:color="auto"/>
              <w:right w:val="single" w:sz="4" w:space="0" w:color="auto"/>
            </w:tcBorders>
            <w:vAlign w:val="center"/>
            <w:hideMark/>
          </w:tcPr>
          <w:p w14:paraId="556A4F75" w14:textId="77777777" w:rsidR="00CA05FA" w:rsidRPr="006E1D98" w:rsidRDefault="00CA05FA" w:rsidP="00197D82">
            <w:pPr>
              <w:spacing w:after="0" w:line="240" w:lineRule="auto"/>
              <w:jc w:val="center"/>
              <w:rPr>
                <w:rFonts w:ascii="Times New Roman" w:hAnsi="Times New Roman"/>
                <w:i/>
              </w:rPr>
            </w:pPr>
            <w:r w:rsidRPr="006E1D98">
              <w:rPr>
                <w:rFonts w:ascii="Times New Roman" w:hAnsi="Times New Roman"/>
                <w:i/>
              </w:rPr>
              <w:t>11</w:t>
            </w:r>
          </w:p>
        </w:tc>
      </w:tr>
      <w:tr w:rsidR="00CA05FA" w:rsidRPr="006E1D98" w14:paraId="622D92A9" w14:textId="77777777" w:rsidTr="00843B99">
        <w:tc>
          <w:tcPr>
            <w:tcW w:w="587" w:type="pct"/>
            <w:tcBorders>
              <w:top w:val="single" w:sz="4" w:space="0" w:color="auto"/>
              <w:left w:val="single" w:sz="4" w:space="0" w:color="auto"/>
              <w:bottom w:val="single" w:sz="4" w:space="0" w:color="auto"/>
              <w:right w:val="single" w:sz="4" w:space="0" w:color="auto"/>
            </w:tcBorders>
            <w:hideMark/>
          </w:tcPr>
          <w:p w14:paraId="7417A292" w14:textId="77777777" w:rsidR="00CA05FA" w:rsidRPr="006E1D98" w:rsidRDefault="00CA05FA" w:rsidP="00197D82">
            <w:pPr>
              <w:spacing w:after="0" w:line="240" w:lineRule="auto"/>
              <w:rPr>
                <w:rFonts w:ascii="Times New Roman" w:hAnsi="Times New Roman"/>
              </w:rPr>
            </w:pPr>
            <w:r w:rsidRPr="006E1D98">
              <w:rPr>
                <w:rFonts w:ascii="Times New Roman" w:hAnsi="Times New Roman"/>
              </w:rPr>
              <w:t>ПК 4.1</w:t>
            </w:r>
            <w:r>
              <w:rPr>
                <w:rFonts w:ascii="Times New Roman" w:hAnsi="Times New Roman"/>
              </w:rPr>
              <w:t xml:space="preserve">, </w:t>
            </w:r>
            <w:r w:rsidRPr="006E1D98">
              <w:rPr>
                <w:rFonts w:ascii="Times New Roman" w:hAnsi="Times New Roman"/>
              </w:rPr>
              <w:t xml:space="preserve">ОК 01, </w:t>
            </w:r>
            <w:r>
              <w:rPr>
                <w:rFonts w:ascii="Times New Roman" w:hAnsi="Times New Roman"/>
              </w:rPr>
              <w:t xml:space="preserve">ОК </w:t>
            </w:r>
            <w:r w:rsidRPr="006E1D98">
              <w:rPr>
                <w:rFonts w:ascii="Times New Roman" w:hAnsi="Times New Roman"/>
              </w:rPr>
              <w:t xml:space="preserve">02, </w:t>
            </w:r>
            <w:r>
              <w:rPr>
                <w:rFonts w:ascii="Times New Roman" w:hAnsi="Times New Roman"/>
              </w:rPr>
              <w:t xml:space="preserve">ОК </w:t>
            </w:r>
            <w:r w:rsidRPr="006E1D98">
              <w:rPr>
                <w:rFonts w:ascii="Times New Roman" w:hAnsi="Times New Roman"/>
              </w:rPr>
              <w:t xml:space="preserve">04, </w:t>
            </w:r>
            <w:r>
              <w:rPr>
                <w:rFonts w:ascii="Times New Roman" w:hAnsi="Times New Roman"/>
              </w:rPr>
              <w:t xml:space="preserve">ОК </w:t>
            </w:r>
            <w:r w:rsidRPr="006E1D98">
              <w:rPr>
                <w:rFonts w:ascii="Times New Roman" w:hAnsi="Times New Roman"/>
              </w:rPr>
              <w:t xml:space="preserve">05, </w:t>
            </w:r>
            <w:r>
              <w:rPr>
                <w:rFonts w:ascii="Times New Roman" w:hAnsi="Times New Roman"/>
              </w:rPr>
              <w:t xml:space="preserve">ОК </w:t>
            </w:r>
            <w:r w:rsidRPr="006E1D98">
              <w:rPr>
                <w:rFonts w:ascii="Times New Roman" w:hAnsi="Times New Roman"/>
              </w:rPr>
              <w:t>09</w:t>
            </w:r>
          </w:p>
        </w:tc>
        <w:tc>
          <w:tcPr>
            <w:tcW w:w="1645" w:type="pct"/>
            <w:tcBorders>
              <w:top w:val="single" w:sz="4" w:space="0" w:color="auto"/>
              <w:left w:val="single" w:sz="4" w:space="0" w:color="auto"/>
              <w:bottom w:val="single" w:sz="4" w:space="0" w:color="auto"/>
              <w:right w:val="single" w:sz="4" w:space="0" w:color="auto"/>
            </w:tcBorders>
            <w:hideMark/>
          </w:tcPr>
          <w:p w14:paraId="49C4C189" w14:textId="77777777" w:rsidR="00CA05FA" w:rsidRPr="006E1D98" w:rsidRDefault="00CA05FA" w:rsidP="00197D82">
            <w:pPr>
              <w:spacing w:after="0" w:line="240" w:lineRule="auto"/>
              <w:rPr>
                <w:rFonts w:ascii="Times New Roman" w:hAnsi="Times New Roman"/>
              </w:rPr>
            </w:pPr>
            <w:r w:rsidRPr="006E1D98">
              <w:rPr>
                <w:rFonts w:ascii="Times New Roman" w:hAnsi="Times New Roman"/>
              </w:rPr>
              <w:t>Раздел 1. Теоретические и методические основы преподавания музыки в начальной школе</w:t>
            </w:r>
          </w:p>
        </w:tc>
        <w:tc>
          <w:tcPr>
            <w:tcW w:w="334" w:type="pct"/>
            <w:tcBorders>
              <w:top w:val="single" w:sz="4" w:space="0" w:color="auto"/>
              <w:left w:val="single" w:sz="4" w:space="0" w:color="auto"/>
              <w:bottom w:val="single" w:sz="4" w:space="0" w:color="auto"/>
              <w:right w:val="single" w:sz="4" w:space="0" w:color="auto"/>
            </w:tcBorders>
            <w:hideMark/>
          </w:tcPr>
          <w:p w14:paraId="1C418069" w14:textId="567A961E" w:rsidR="00CA05FA" w:rsidRPr="000513C7" w:rsidRDefault="00197D82" w:rsidP="00843B99">
            <w:pPr>
              <w:spacing w:after="0" w:line="240" w:lineRule="auto"/>
              <w:jc w:val="center"/>
              <w:rPr>
                <w:rFonts w:ascii="Times New Roman" w:hAnsi="Times New Roman"/>
                <w:b/>
                <w:bCs/>
              </w:rPr>
            </w:pPr>
            <w:r w:rsidRPr="000513C7">
              <w:rPr>
                <w:rFonts w:ascii="Times New Roman" w:hAnsi="Times New Roman"/>
                <w:b/>
                <w:bCs/>
              </w:rPr>
              <w:t>58</w:t>
            </w:r>
          </w:p>
        </w:tc>
        <w:tc>
          <w:tcPr>
            <w:tcW w:w="286" w:type="pct"/>
            <w:tcBorders>
              <w:top w:val="single" w:sz="4" w:space="0" w:color="auto"/>
              <w:left w:val="single" w:sz="4" w:space="0" w:color="auto"/>
              <w:bottom w:val="single" w:sz="4" w:space="0" w:color="auto"/>
              <w:right w:val="single" w:sz="4" w:space="0" w:color="auto"/>
            </w:tcBorders>
            <w:hideMark/>
          </w:tcPr>
          <w:p w14:paraId="17E7F53E" w14:textId="63DA79A9" w:rsidR="00CA05FA" w:rsidRPr="006E1D98" w:rsidRDefault="00B14BE6" w:rsidP="00843B99">
            <w:pPr>
              <w:spacing w:after="0" w:line="240" w:lineRule="auto"/>
              <w:jc w:val="center"/>
              <w:rPr>
                <w:rFonts w:ascii="Times New Roman" w:hAnsi="Times New Roman"/>
              </w:rPr>
            </w:pPr>
            <w:r>
              <w:rPr>
                <w:rFonts w:ascii="Times New Roman" w:hAnsi="Times New Roman"/>
              </w:rPr>
              <w:t>26</w:t>
            </w:r>
          </w:p>
        </w:tc>
        <w:tc>
          <w:tcPr>
            <w:tcW w:w="383" w:type="pct"/>
            <w:tcBorders>
              <w:top w:val="single" w:sz="4" w:space="0" w:color="auto"/>
              <w:left w:val="single" w:sz="4" w:space="0" w:color="auto"/>
              <w:bottom w:val="single" w:sz="4" w:space="0" w:color="auto"/>
              <w:right w:val="single" w:sz="4" w:space="0" w:color="auto"/>
            </w:tcBorders>
            <w:hideMark/>
          </w:tcPr>
          <w:p w14:paraId="38B80EBC" w14:textId="756BB622" w:rsidR="00CA05FA" w:rsidRPr="006E1D98" w:rsidRDefault="000513C7" w:rsidP="00843B99">
            <w:pPr>
              <w:spacing w:after="0" w:line="240" w:lineRule="auto"/>
              <w:jc w:val="center"/>
              <w:rPr>
                <w:rFonts w:ascii="Times New Roman" w:hAnsi="Times New Roman"/>
                <w:b/>
                <w:bCs/>
              </w:rPr>
            </w:pPr>
            <w:r>
              <w:rPr>
                <w:rFonts w:ascii="Times New Roman" w:hAnsi="Times New Roman"/>
                <w:b/>
                <w:bCs/>
              </w:rPr>
              <w:t>58</w:t>
            </w:r>
          </w:p>
        </w:tc>
        <w:tc>
          <w:tcPr>
            <w:tcW w:w="334" w:type="pct"/>
            <w:tcBorders>
              <w:top w:val="single" w:sz="4" w:space="0" w:color="auto"/>
              <w:left w:val="single" w:sz="4" w:space="0" w:color="auto"/>
              <w:bottom w:val="single" w:sz="4" w:space="0" w:color="auto"/>
              <w:right w:val="single" w:sz="4" w:space="0" w:color="auto"/>
            </w:tcBorders>
            <w:hideMark/>
          </w:tcPr>
          <w:p w14:paraId="081A1984" w14:textId="164D625A" w:rsidR="00CA05FA" w:rsidRPr="006E1D98" w:rsidRDefault="00B14BE6" w:rsidP="00843B99">
            <w:pPr>
              <w:spacing w:after="0" w:line="240" w:lineRule="auto"/>
              <w:jc w:val="center"/>
              <w:rPr>
                <w:rFonts w:ascii="Times New Roman" w:hAnsi="Times New Roman"/>
                <w:b/>
                <w:bCs/>
              </w:rPr>
            </w:pPr>
            <w:r>
              <w:rPr>
                <w:rFonts w:ascii="Times New Roman" w:hAnsi="Times New Roman"/>
                <w:b/>
                <w:bCs/>
              </w:rPr>
              <w:t>26</w:t>
            </w:r>
          </w:p>
        </w:tc>
        <w:tc>
          <w:tcPr>
            <w:tcW w:w="288" w:type="pct"/>
            <w:tcBorders>
              <w:top w:val="single" w:sz="4" w:space="0" w:color="auto"/>
              <w:left w:val="single" w:sz="4" w:space="0" w:color="auto"/>
              <w:bottom w:val="single" w:sz="4" w:space="0" w:color="auto"/>
              <w:right w:val="single" w:sz="4" w:space="0" w:color="auto"/>
            </w:tcBorders>
            <w:hideMark/>
          </w:tcPr>
          <w:p w14:paraId="6C51A0E9" w14:textId="77777777" w:rsidR="00CA05FA" w:rsidRPr="006E1D98" w:rsidRDefault="00CA05FA" w:rsidP="00843B99">
            <w:pPr>
              <w:spacing w:after="0" w:line="240" w:lineRule="auto"/>
              <w:jc w:val="center"/>
              <w:rPr>
                <w:rFonts w:ascii="Times New Roman" w:hAnsi="Times New Roman"/>
              </w:rPr>
            </w:pPr>
            <w:r w:rsidRPr="006E1D98">
              <w:rPr>
                <w:rFonts w:ascii="Times New Roman" w:hAnsi="Times New Roman"/>
              </w:rPr>
              <w:t>-</w:t>
            </w:r>
          </w:p>
        </w:tc>
        <w:tc>
          <w:tcPr>
            <w:tcW w:w="239" w:type="pct"/>
            <w:tcBorders>
              <w:top w:val="single" w:sz="4" w:space="0" w:color="auto"/>
              <w:left w:val="single" w:sz="4" w:space="0" w:color="auto"/>
              <w:bottom w:val="single" w:sz="4" w:space="0" w:color="auto"/>
              <w:right w:val="single" w:sz="4" w:space="0" w:color="auto"/>
            </w:tcBorders>
            <w:hideMark/>
          </w:tcPr>
          <w:p w14:paraId="1297012F" w14:textId="77777777" w:rsidR="00CA05FA" w:rsidRPr="006E1D98" w:rsidRDefault="00CA05FA" w:rsidP="00843B99">
            <w:pPr>
              <w:spacing w:after="0" w:line="240" w:lineRule="auto"/>
              <w:jc w:val="center"/>
              <w:rPr>
                <w:rFonts w:ascii="Times New Roman" w:hAnsi="Times New Roman"/>
              </w:rPr>
            </w:pPr>
            <w:r w:rsidRPr="006E1D98">
              <w:rPr>
                <w:rFonts w:ascii="Times New Roman" w:hAnsi="Times New Roman"/>
              </w:rPr>
              <w:t>-</w:t>
            </w:r>
          </w:p>
        </w:tc>
        <w:tc>
          <w:tcPr>
            <w:tcW w:w="287" w:type="pct"/>
            <w:tcBorders>
              <w:top w:val="single" w:sz="4" w:space="0" w:color="auto"/>
              <w:left w:val="single" w:sz="4" w:space="0" w:color="auto"/>
              <w:bottom w:val="single" w:sz="4" w:space="0" w:color="auto"/>
              <w:right w:val="single" w:sz="4" w:space="0" w:color="auto"/>
            </w:tcBorders>
          </w:tcPr>
          <w:p w14:paraId="46152956" w14:textId="77777777" w:rsidR="00CA05FA" w:rsidRPr="006E1D98" w:rsidRDefault="00CA05FA" w:rsidP="00843B99">
            <w:pPr>
              <w:spacing w:after="0" w:line="240" w:lineRule="auto"/>
              <w:jc w:val="center"/>
              <w:rPr>
                <w:rFonts w:ascii="Times New Roman" w:hAnsi="Times New Roman"/>
              </w:rPr>
            </w:pPr>
          </w:p>
        </w:tc>
        <w:tc>
          <w:tcPr>
            <w:tcW w:w="286" w:type="pct"/>
            <w:tcBorders>
              <w:top w:val="single" w:sz="4" w:space="0" w:color="auto"/>
              <w:left w:val="single" w:sz="4" w:space="0" w:color="auto"/>
              <w:bottom w:val="single" w:sz="4" w:space="0" w:color="auto"/>
              <w:right w:val="single" w:sz="4" w:space="0" w:color="auto"/>
            </w:tcBorders>
          </w:tcPr>
          <w:p w14:paraId="34DFAA19" w14:textId="77777777" w:rsidR="00CA05FA" w:rsidRPr="006E1D98" w:rsidRDefault="00CA05FA" w:rsidP="00843B99">
            <w:pPr>
              <w:spacing w:after="0" w:line="240" w:lineRule="auto"/>
              <w:jc w:val="center"/>
              <w:rPr>
                <w:rFonts w:ascii="Times New Roman" w:hAnsi="Times New Roman"/>
                <w:b/>
                <w:bCs/>
              </w:rPr>
            </w:pPr>
          </w:p>
        </w:tc>
        <w:tc>
          <w:tcPr>
            <w:tcW w:w="331" w:type="pct"/>
            <w:tcBorders>
              <w:top w:val="single" w:sz="4" w:space="0" w:color="auto"/>
              <w:left w:val="single" w:sz="4" w:space="0" w:color="auto"/>
              <w:bottom w:val="single" w:sz="4" w:space="0" w:color="auto"/>
              <w:right w:val="single" w:sz="4" w:space="0" w:color="auto"/>
            </w:tcBorders>
          </w:tcPr>
          <w:p w14:paraId="038D6378" w14:textId="77777777" w:rsidR="00CA05FA" w:rsidRPr="006E1D98" w:rsidRDefault="00CA05FA" w:rsidP="00843B99">
            <w:pPr>
              <w:spacing w:after="0" w:line="240" w:lineRule="auto"/>
              <w:jc w:val="center"/>
              <w:rPr>
                <w:rFonts w:ascii="Times New Roman" w:hAnsi="Times New Roman"/>
                <w:b/>
                <w:bCs/>
              </w:rPr>
            </w:pPr>
          </w:p>
        </w:tc>
      </w:tr>
      <w:tr w:rsidR="00CA05FA" w:rsidRPr="006E1D98" w14:paraId="710C6237" w14:textId="77777777" w:rsidTr="00197D82">
        <w:tc>
          <w:tcPr>
            <w:tcW w:w="587" w:type="pct"/>
            <w:tcBorders>
              <w:top w:val="single" w:sz="4" w:space="0" w:color="auto"/>
              <w:left w:val="single" w:sz="4" w:space="0" w:color="auto"/>
              <w:bottom w:val="single" w:sz="4" w:space="0" w:color="auto"/>
              <w:right w:val="single" w:sz="4" w:space="0" w:color="auto"/>
            </w:tcBorders>
          </w:tcPr>
          <w:p w14:paraId="096053B6" w14:textId="77777777" w:rsidR="00CA05FA" w:rsidRPr="006E1D98" w:rsidRDefault="00CA05FA" w:rsidP="00843B99">
            <w:pPr>
              <w:spacing w:after="0" w:line="240" w:lineRule="auto"/>
              <w:rPr>
                <w:rFonts w:ascii="Times New Roman" w:hAnsi="Times New Roman"/>
              </w:rPr>
            </w:pPr>
            <w:r w:rsidRPr="006E1D98">
              <w:rPr>
                <w:rFonts w:ascii="Times New Roman" w:hAnsi="Times New Roman"/>
              </w:rPr>
              <w:t xml:space="preserve">ПК </w:t>
            </w:r>
            <w:proofErr w:type="gramStart"/>
            <w:r w:rsidRPr="006E1D98">
              <w:rPr>
                <w:rFonts w:ascii="Times New Roman" w:hAnsi="Times New Roman"/>
              </w:rPr>
              <w:t>4.1;ОК</w:t>
            </w:r>
            <w:proofErr w:type="gramEnd"/>
            <w:r w:rsidRPr="006E1D98">
              <w:rPr>
                <w:rFonts w:ascii="Times New Roman" w:hAnsi="Times New Roman"/>
              </w:rPr>
              <w:t xml:space="preserve"> 01, </w:t>
            </w:r>
            <w:r>
              <w:rPr>
                <w:rFonts w:ascii="Times New Roman" w:hAnsi="Times New Roman"/>
              </w:rPr>
              <w:t xml:space="preserve">ОК </w:t>
            </w:r>
            <w:r w:rsidRPr="006E1D98">
              <w:rPr>
                <w:rFonts w:ascii="Times New Roman" w:hAnsi="Times New Roman"/>
              </w:rPr>
              <w:t xml:space="preserve">02, </w:t>
            </w:r>
            <w:r>
              <w:rPr>
                <w:rFonts w:ascii="Times New Roman" w:hAnsi="Times New Roman"/>
              </w:rPr>
              <w:t xml:space="preserve">ОК </w:t>
            </w:r>
            <w:r w:rsidRPr="006E1D98">
              <w:rPr>
                <w:rFonts w:ascii="Times New Roman" w:hAnsi="Times New Roman"/>
              </w:rPr>
              <w:t xml:space="preserve">04, </w:t>
            </w:r>
            <w:r>
              <w:rPr>
                <w:rFonts w:ascii="Times New Roman" w:hAnsi="Times New Roman"/>
              </w:rPr>
              <w:t xml:space="preserve">ОК </w:t>
            </w:r>
            <w:r w:rsidRPr="006E1D98">
              <w:rPr>
                <w:rFonts w:ascii="Times New Roman" w:hAnsi="Times New Roman"/>
              </w:rPr>
              <w:t xml:space="preserve">05, </w:t>
            </w:r>
            <w:r>
              <w:rPr>
                <w:rFonts w:ascii="Times New Roman" w:hAnsi="Times New Roman"/>
              </w:rPr>
              <w:t xml:space="preserve">ОК </w:t>
            </w:r>
            <w:r w:rsidRPr="006E1D98">
              <w:rPr>
                <w:rFonts w:ascii="Times New Roman" w:hAnsi="Times New Roman"/>
              </w:rPr>
              <w:t>09</w:t>
            </w:r>
          </w:p>
        </w:tc>
        <w:tc>
          <w:tcPr>
            <w:tcW w:w="1645" w:type="pct"/>
            <w:tcBorders>
              <w:top w:val="single" w:sz="4" w:space="0" w:color="auto"/>
              <w:left w:val="single" w:sz="4" w:space="0" w:color="auto"/>
              <w:bottom w:val="single" w:sz="4" w:space="0" w:color="auto"/>
              <w:right w:val="single" w:sz="4" w:space="0" w:color="auto"/>
            </w:tcBorders>
          </w:tcPr>
          <w:p w14:paraId="4F781953" w14:textId="77777777" w:rsidR="00CA05FA" w:rsidRPr="006E1D98" w:rsidRDefault="00CA05FA" w:rsidP="00843B99">
            <w:pPr>
              <w:spacing w:after="0" w:line="240" w:lineRule="auto"/>
              <w:rPr>
                <w:rFonts w:ascii="Times New Roman" w:hAnsi="Times New Roman"/>
              </w:rPr>
            </w:pPr>
            <w:r w:rsidRPr="006E1D98">
              <w:rPr>
                <w:rFonts w:ascii="Times New Roman" w:hAnsi="Times New Roman"/>
              </w:rPr>
              <w:t xml:space="preserve">Раздел 2. Теоретические и методические основы преподавания изобразительного искусства </w:t>
            </w:r>
            <w:r w:rsidRPr="006E1D98">
              <w:rPr>
                <w:rFonts w:ascii="Times New Roman" w:hAnsi="Times New Roman"/>
              </w:rPr>
              <w:br/>
              <w:t>в начальной школе</w:t>
            </w:r>
          </w:p>
        </w:tc>
        <w:tc>
          <w:tcPr>
            <w:tcW w:w="334" w:type="pct"/>
            <w:tcBorders>
              <w:top w:val="single" w:sz="4" w:space="0" w:color="auto"/>
              <w:left w:val="single" w:sz="4" w:space="0" w:color="auto"/>
              <w:bottom w:val="single" w:sz="4" w:space="0" w:color="auto"/>
              <w:right w:val="single" w:sz="4" w:space="0" w:color="auto"/>
            </w:tcBorders>
          </w:tcPr>
          <w:p w14:paraId="4D70656F" w14:textId="6ED91AF3" w:rsidR="00CA05FA" w:rsidRPr="000513C7" w:rsidRDefault="00197D82" w:rsidP="00843B99">
            <w:pPr>
              <w:spacing w:after="0" w:line="240" w:lineRule="auto"/>
              <w:jc w:val="center"/>
              <w:rPr>
                <w:rFonts w:ascii="Times New Roman" w:hAnsi="Times New Roman"/>
                <w:b/>
                <w:bCs/>
              </w:rPr>
            </w:pPr>
            <w:r w:rsidRPr="000513C7">
              <w:rPr>
                <w:rFonts w:ascii="Times New Roman" w:hAnsi="Times New Roman"/>
                <w:b/>
                <w:bCs/>
              </w:rPr>
              <w:t>58</w:t>
            </w:r>
          </w:p>
        </w:tc>
        <w:tc>
          <w:tcPr>
            <w:tcW w:w="286" w:type="pct"/>
            <w:tcBorders>
              <w:top w:val="single" w:sz="4" w:space="0" w:color="auto"/>
              <w:left w:val="single" w:sz="4" w:space="0" w:color="auto"/>
              <w:bottom w:val="single" w:sz="4" w:space="0" w:color="auto"/>
              <w:right w:val="single" w:sz="4" w:space="0" w:color="auto"/>
            </w:tcBorders>
          </w:tcPr>
          <w:p w14:paraId="6BF03CD2" w14:textId="45B93C07" w:rsidR="00CA05FA" w:rsidRPr="006E1D98" w:rsidRDefault="000513C7" w:rsidP="00197D82">
            <w:pPr>
              <w:spacing w:after="0" w:line="240" w:lineRule="auto"/>
              <w:jc w:val="center"/>
              <w:rPr>
                <w:rFonts w:ascii="Times New Roman" w:hAnsi="Times New Roman"/>
              </w:rPr>
            </w:pPr>
            <w:r>
              <w:rPr>
                <w:rFonts w:ascii="Times New Roman" w:hAnsi="Times New Roman"/>
              </w:rPr>
              <w:t>20</w:t>
            </w:r>
          </w:p>
        </w:tc>
        <w:tc>
          <w:tcPr>
            <w:tcW w:w="383" w:type="pct"/>
            <w:tcBorders>
              <w:top w:val="single" w:sz="4" w:space="0" w:color="auto"/>
              <w:left w:val="single" w:sz="4" w:space="0" w:color="auto"/>
              <w:bottom w:val="single" w:sz="4" w:space="0" w:color="auto"/>
              <w:right w:val="single" w:sz="4" w:space="0" w:color="auto"/>
            </w:tcBorders>
          </w:tcPr>
          <w:p w14:paraId="7A5A3AE6" w14:textId="1D473CDE" w:rsidR="00CA05FA" w:rsidRPr="006E1D98" w:rsidRDefault="000513C7" w:rsidP="00197D82">
            <w:pPr>
              <w:spacing w:after="0" w:line="240" w:lineRule="auto"/>
              <w:jc w:val="center"/>
              <w:rPr>
                <w:rFonts w:ascii="Times New Roman" w:hAnsi="Times New Roman"/>
                <w:b/>
                <w:bCs/>
              </w:rPr>
            </w:pPr>
            <w:r>
              <w:rPr>
                <w:rFonts w:ascii="Times New Roman" w:hAnsi="Times New Roman"/>
                <w:b/>
                <w:bCs/>
              </w:rPr>
              <w:t>58</w:t>
            </w:r>
          </w:p>
        </w:tc>
        <w:tc>
          <w:tcPr>
            <w:tcW w:w="334" w:type="pct"/>
            <w:tcBorders>
              <w:top w:val="single" w:sz="4" w:space="0" w:color="auto"/>
              <w:left w:val="single" w:sz="4" w:space="0" w:color="auto"/>
              <w:bottom w:val="single" w:sz="4" w:space="0" w:color="auto"/>
              <w:right w:val="single" w:sz="4" w:space="0" w:color="auto"/>
            </w:tcBorders>
          </w:tcPr>
          <w:p w14:paraId="72927812" w14:textId="6A6FC152" w:rsidR="00CA05FA" w:rsidRPr="006E1D98" w:rsidRDefault="000513C7" w:rsidP="00197D82">
            <w:pPr>
              <w:spacing w:after="0" w:line="240" w:lineRule="auto"/>
              <w:jc w:val="center"/>
              <w:rPr>
                <w:rFonts w:ascii="Times New Roman" w:hAnsi="Times New Roman"/>
              </w:rPr>
            </w:pPr>
            <w:r>
              <w:rPr>
                <w:rFonts w:ascii="Times New Roman" w:hAnsi="Times New Roman"/>
              </w:rPr>
              <w:t>20</w:t>
            </w:r>
          </w:p>
        </w:tc>
        <w:tc>
          <w:tcPr>
            <w:tcW w:w="288" w:type="pct"/>
            <w:tcBorders>
              <w:top w:val="single" w:sz="4" w:space="0" w:color="auto"/>
              <w:left w:val="single" w:sz="4" w:space="0" w:color="auto"/>
              <w:bottom w:val="single" w:sz="4" w:space="0" w:color="auto"/>
              <w:right w:val="single" w:sz="4" w:space="0" w:color="auto"/>
            </w:tcBorders>
          </w:tcPr>
          <w:p w14:paraId="781547BE" w14:textId="77777777" w:rsidR="00CA05FA" w:rsidRPr="006E1D98" w:rsidRDefault="00CA05FA" w:rsidP="00197D82">
            <w:pPr>
              <w:spacing w:after="0" w:line="240" w:lineRule="auto"/>
              <w:jc w:val="center"/>
              <w:rPr>
                <w:rFonts w:ascii="Times New Roman" w:hAnsi="Times New Roman"/>
              </w:rPr>
            </w:pPr>
          </w:p>
        </w:tc>
        <w:tc>
          <w:tcPr>
            <w:tcW w:w="239" w:type="pct"/>
            <w:tcBorders>
              <w:top w:val="single" w:sz="4" w:space="0" w:color="auto"/>
              <w:left w:val="single" w:sz="4" w:space="0" w:color="auto"/>
              <w:bottom w:val="single" w:sz="4" w:space="0" w:color="auto"/>
              <w:right w:val="single" w:sz="4" w:space="0" w:color="auto"/>
            </w:tcBorders>
          </w:tcPr>
          <w:p w14:paraId="636E31F1" w14:textId="77777777" w:rsidR="00CA05FA" w:rsidRPr="006E1D98" w:rsidRDefault="00CA05FA" w:rsidP="00197D82">
            <w:pPr>
              <w:spacing w:after="0" w:line="240" w:lineRule="auto"/>
              <w:jc w:val="center"/>
              <w:rPr>
                <w:rFonts w:ascii="Times New Roman" w:hAnsi="Times New Roman"/>
              </w:rPr>
            </w:pPr>
          </w:p>
        </w:tc>
        <w:tc>
          <w:tcPr>
            <w:tcW w:w="287" w:type="pct"/>
            <w:tcBorders>
              <w:top w:val="single" w:sz="4" w:space="0" w:color="auto"/>
              <w:left w:val="single" w:sz="4" w:space="0" w:color="auto"/>
              <w:bottom w:val="single" w:sz="4" w:space="0" w:color="auto"/>
              <w:right w:val="single" w:sz="4" w:space="0" w:color="auto"/>
            </w:tcBorders>
          </w:tcPr>
          <w:p w14:paraId="157ED660" w14:textId="77777777" w:rsidR="00CA05FA" w:rsidRPr="006E1D98" w:rsidRDefault="00CA05FA" w:rsidP="00197D82">
            <w:pPr>
              <w:spacing w:after="0" w:line="240" w:lineRule="auto"/>
              <w:jc w:val="center"/>
              <w:rPr>
                <w:rFonts w:ascii="Times New Roman" w:hAnsi="Times New Roman"/>
              </w:rPr>
            </w:pPr>
          </w:p>
        </w:tc>
        <w:tc>
          <w:tcPr>
            <w:tcW w:w="286" w:type="pct"/>
            <w:tcBorders>
              <w:top w:val="single" w:sz="4" w:space="0" w:color="auto"/>
              <w:left w:val="single" w:sz="4" w:space="0" w:color="auto"/>
              <w:bottom w:val="single" w:sz="4" w:space="0" w:color="auto"/>
              <w:right w:val="single" w:sz="4" w:space="0" w:color="auto"/>
            </w:tcBorders>
          </w:tcPr>
          <w:p w14:paraId="3DF2E2F6" w14:textId="77777777" w:rsidR="00CA05FA" w:rsidRPr="006E1D98" w:rsidRDefault="00CA05FA" w:rsidP="00197D82">
            <w:pPr>
              <w:spacing w:after="0" w:line="240" w:lineRule="auto"/>
              <w:jc w:val="center"/>
              <w:rPr>
                <w:rFonts w:ascii="Times New Roman" w:hAnsi="Times New Roman"/>
                <w:b/>
                <w:bCs/>
              </w:rPr>
            </w:pPr>
          </w:p>
        </w:tc>
        <w:tc>
          <w:tcPr>
            <w:tcW w:w="331" w:type="pct"/>
            <w:tcBorders>
              <w:top w:val="single" w:sz="4" w:space="0" w:color="auto"/>
              <w:left w:val="single" w:sz="4" w:space="0" w:color="auto"/>
              <w:bottom w:val="single" w:sz="4" w:space="0" w:color="auto"/>
              <w:right w:val="single" w:sz="4" w:space="0" w:color="auto"/>
            </w:tcBorders>
          </w:tcPr>
          <w:p w14:paraId="29F9D926" w14:textId="77777777" w:rsidR="00CA05FA" w:rsidRPr="006E1D98" w:rsidRDefault="00CA05FA" w:rsidP="00197D82">
            <w:pPr>
              <w:spacing w:after="0" w:line="240" w:lineRule="auto"/>
              <w:jc w:val="center"/>
              <w:rPr>
                <w:rFonts w:ascii="Times New Roman" w:hAnsi="Times New Roman"/>
                <w:b/>
                <w:bCs/>
              </w:rPr>
            </w:pPr>
          </w:p>
        </w:tc>
      </w:tr>
      <w:tr w:rsidR="00CA05FA" w:rsidRPr="006E1D98" w14:paraId="2CC22941" w14:textId="77777777" w:rsidTr="00197D82">
        <w:tc>
          <w:tcPr>
            <w:tcW w:w="587" w:type="pct"/>
            <w:tcBorders>
              <w:top w:val="single" w:sz="4" w:space="0" w:color="auto"/>
              <w:left w:val="single" w:sz="4" w:space="0" w:color="auto"/>
              <w:bottom w:val="single" w:sz="4" w:space="0" w:color="auto"/>
              <w:right w:val="single" w:sz="4" w:space="0" w:color="auto"/>
            </w:tcBorders>
          </w:tcPr>
          <w:p w14:paraId="0320C8E7" w14:textId="77777777" w:rsidR="00CA05FA" w:rsidRPr="006E1D98" w:rsidRDefault="00CA05FA" w:rsidP="00197D82">
            <w:pPr>
              <w:spacing w:after="0" w:line="240" w:lineRule="auto"/>
              <w:rPr>
                <w:rFonts w:ascii="Times New Roman" w:hAnsi="Times New Roman"/>
              </w:rPr>
            </w:pPr>
          </w:p>
        </w:tc>
        <w:tc>
          <w:tcPr>
            <w:tcW w:w="1645" w:type="pct"/>
            <w:tcBorders>
              <w:top w:val="single" w:sz="4" w:space="0" w:color="auto"/>
              <w:left w:val="single" w:sz="4" w:space="0" w:color="auto"/>
              <w:bottom w:val="single" w:sz="4" w:space="0" w:color="auto"/>
              <w:right w:val="single" w:sz="4" w:space="0" w:color="auto"/>
            </w:tcBorders>
          </w:tcPr>
          <w:p w14:paraId="1BC7EF35" w14:textId="77777777" w:rsidR="00CA05FA" w:rsidRPr="006E1D98" w:rsidRDefault="00CA05FA" w:rsidP="00197D82">
            <w:pPr>
              <w:spacing w:after="0" w:line="240" w:lineRule="auto"/>
              <w:rPr>
                <w:rFonts w:ascii="Times New Roman" w:hAnsi="Times New Roman"/>
              </w:rPr>
            </w:pPr>
            <w:r w:rsidRPr="006E1D98">
              <w:rPr>
                <w:rFonts w:ascii="Times New Roman" w:hAnsi="Times New Roman"/>
              </w:rPr>
              <w:t>Учебная практика</w:t>
            </w:r>
          </w:p>
        </w:tc>
        <w:tc>
          <w:tcPr>
            <w:tcW w:w="334" w:type="pct"/>
            <w:tcBorders>
              <w:top w:val="single" w:sz="4" w:space="0" w:color="auto"/>
              <w:left w:val="single" w:sz="4" w:space="0" w:color="auto"/>
              <w:bottom w:val="single" w:sz="4" w:space="0" w:color="auto"/>
              <w:right w:val="single" w:sz="4" w:space="0" w:color="auto"/>
            </w:tcBorders>
          </w:tcPr>
          <w:p w14:paraId="60307AF4" w14:textId="574098D8" w:rsidR="00CA05FA" w:rsidRPr="006E1D98" w:rsidRDefault="00197D82" w:rsidP="00197D82">
            <w:pPr>
              <w:spacing w:after="0" w:line="240" w:lineRule="auto"/>
              <w:jc w:val="center"/>
              <w:rPr>
                <w:rFonts w:ascii="Times New Roman" w:hAnsi="Times New Roman"/>
                <w:b/>
                <w:bCs/>
              </w:rPr>
            </w:pPr>
            <w:r>
              <w:rPr>
                <w:rFonts w:ascii="Times New Roman" w:hAnsi="Times New Roman"/>
                <w:b/>
                <w:bCs/>
              </w:rPr>
              <w:t>36</w:t>
            </w:r>
          </w:p>
        </w:tc>
        <w:tc>
          <w:tcPr>
            <w:tcW w:w="286" w:type="pct"/>
            <w:tcBorders>
              <w:top w:val="single" w:sz="4" w:space="0" w:color="auto"/>
              <w:left w:val="single" w:sz="4" w:space="0" w:color="auto"/>
              <w:bottom w:val="single" w:sz="4" w:space="0" w:color="auto"/>
              <w:right w:val="single" w:sz="4" w:space="0" w:color="auto"/>
            </w:tcBorders>
          </w:tcPr>
          <w:p w14:paraId="3EE9C40C" w14:textId="5E562205" w:rsidR="00CA05FA" w:rsidRPr="006E1D98" w:rsidRDefault="00CA05FA" w:rsidP="00197D82">
            <w:pPr>
              <w:spacing w:after="0" w:line="240" w:lineRule="auto"/>
              <w:jc w:val="center"/>
              <w:rPr>
                <w:rFonts w:ascii="Times New Roman" w:hAnsi="Times New Roman"/>
              </w:rPr>
            </w:pPr>
          </w:p>
        </w:tc>
        <w:tc>
          <w:tcPr>
            <w:tcW w:w="383" w:type="pct"/>
            <w:tcBorders>
              <w:top w:val="single" w:sz="4" w:space="0" w:color="auto"/>
              <w:left w:val="single" w:sz="4" w:space="0" w:color="auto"/>
              <w:bottom w:val="single" w:sz="4" w:space="0" w:color="auto"/>
              <w:right w:val="single" w:sz="4" w:space="0" w:color="auto"/>
            </w:tcBorders>
          </w:tcPr>
          <w:p w14:paraId="2912DF4C" w14:textId="77777777" w:rsidR="00CA05FA" w:rsidRPr="006E1D98" w:rsidRDefault="00CA05FA" w:rsidP="00197D82">
            <w:pPr>
              <w:spacing w:after="0" w:line="240" w:lineRule="auto"/>
              <w:jc w:val="center"/>
              <w:rPr>
                <w:rFonts w:ascii="Times New Roman" w:hAnsi="Times New Roman"/>
                <w:b/>
                <w:bCs/>
              </w:rPr>
            </w:pPr>
          </w:p>
        </w:tc>
        <w:tc>
          <w:tcPr>
            <w:tcW w:w="334" w:type="pct"/>
            <w:tcBorders>
              <w:top w:val="single" w:sz="4" w:space="0" w:color="auto"/>
              <w:left w:val="single" w:sz="4" w:space="0" w:color="auto"/>
              <w:bottom w:val="single" w:sz="4" w:space="0" w:color="auto"/>
              <w:right w:val="single" w:sz="4" w:space="0" w:color="auto"/>
            </w:tcBorders>
          </w:tcPr>
          <w:p w14:paraId="540D1F67" w14:textId="77777777" w:rsidR="00CA05FA" w:rsidRPr="006E1D98" w:rsidRDefault="00CA05FA" w:rsidP="00197D82">
            <w:pPr>
              <w:spacing w:after="0" w:line="240" w:lineRule="auto"/>
              <w:jc w:val="center"/>
              <w:rPr>
                <w:rFonts w:ascii="Times New Roman" w:hAnsi="Times New Roman"/>
              </w:rPr>
            </w:pPr>
          </w:p>
        </w:tc>
        <w:tc>
          <w:tcPr>
            <w:tcW w:w="288" w:type="pct"/>
            <w:tcBorders>
              <w:top w:val="single" w:sz="4" w:space="0" w:color="auto"/>
              <w:left w:val="single" w:sz="4" w:space="0" w:color="auto"/>
              <w:bottom w:val="single" w:sz="4" w:space="0" w:color="auto"/>
              <w:right w:val="single" w:sz="4" w:space="0" w:color="auto"/>
            </w:tcBorders>
          </w:tcPr>
          <w:p w14:paraId="167AA67C" w14:textId="77777777" w:rsidR="00CA05FA" w:rsidRPr="006E1D98" w:rsidRDefault="00CA05FA" w:rsidP="00197D82">
            <w:pPr>
              <w:spacing w:after="0" w:line="240" w:lineRule="auto"/>
              <w:jc w:val="center"/>
              <w:rPr>
                <w:rFonts w:ascii="Times New Roman" w:hAnsi="Times New Roman"/>
              </w:rPr>
            </w:pPr>
          </w:p>
        </w:tc>
        <w:tc>
          <w:tcPr>
            <w:tcW w:w="239" w:type="pct"/>
            <w:tcBorders>
              <w:top w:val="single" w:sz="4" w:space="0" w:color="auto"/>
              <w:left w:val="single" w:sz="4" w:space="0" w:color="auto"/>
              <w:bottom w:val="single" w:sz="4" w:space="0" w:color="auto"/>
              <w:right w:val="single" w:sz="4" w:space="0" w:color="auto"/>
            </w:tcBorders>
          </w:tcPr>
          <w:p w14:paraId="7A51A462" w14:textId="77777777" w:rsidR="00CA05FA" w:rsidRPr="006E1D98" w:rsidRDefault="00CA05FA" w:rsidP="00197D82">
            <w:pPr>
              <w:spacing w:after="0" w:line="240" w:lineRule="auto"/>
              <w:jc w:val="center"/>
              <w:rPr>
                <w:rFonts w:ascii="Times New Roman" w:hAnsi="Times New Roman"/>
              </w:rPr>
            </w:pPr>
          </w:p>
        </w:tc>
        <w:tc>
          <w:tcPr>
            <w:tcW w:w="287" w:type="pct"/>
            <w:tcBorders>
              <w:top w:val="single" w:sz="4" w:space="0" w:color="auto"/>
              <w:left w:val="single" w:sz="4" w:space="0" w:color="auto"/>
              <w:bottom w:val="single" w:sz="4" w:space="0" w:color="auto"/>
              <w:right w:val="single" w:sz="4" w:space="0" w:color="auto"/>
            </w:tcBorders>
          </w:tcPr>
          <w:p w14:paraId="291C2C6E" w14:textId="77777777" w:rsidR="00CA05FA" w:rsidRPr="006E1D98" w:rsidRDefault="00CA05FA" w:rsidP="00197D82">
            <w:pPr>
              <w:spacing w:after="0" w:line="240" w:lineRule="auto"/>
              <w:jc w:val="center"/>
              <w:rPr>
                <w:rFonts w:ascii="Times New Roman" w:hAnsi="Times New Roman"/>
              </w:rPr>
            </w:pPr>
          </w:p>
        </w:tc>
        <w:tc>
          <w:tcPr>
            <w:tcW w:w="286" w:type="pct"/>
            <w:tcBorders>
              <w:top w:val="single" w:sz="4" w:space="0" w:color="auto"/>
              <w:left w:val="single" w:sz="4" w:space="0" w:color="auto"/>
              <w:bottom w:val="single" w:sz="4" w:space="0" w:color="auto"/>
              <w:right w:val="single" w:sz="4" w:space="0" w:color="auto"/>
            </w:tcBorders>
          </w:tcPr>
          <w:p w14:paraId="38E12FEF" w14:textId="7AD20256" w:rsidR="00CA05FA" w:rsidRPr="006E1D98" w:rsidRDefault="00197D82" w:rsidP="00197D82">
            <w:pPr>
              <w:spacing w:after="0" w:line="240" w:lineRule="auto"/>
              <w:jc w:val="center"/>
              <w:rPr>
                <w:rFonts w:ascii="Times New Roman" w:hAnsi="Times New Roman"/>
                <w:b/>
                <w:bCs/>
              </w:rPr>
            </w:pPr>
            <w:r>
              <w:rPr>
                <w:rFonts w:ascii="Times New Roman" w:hAnsi="Times New Roman"/>
                <w:b/>
                <w:bCs/>
              </w:rPr>
              <w:t>36</w:t>
            </w:r>
          </w:p>
        </w:tc>
        <w:tc>
          <w:tcPr>
            <w:tcW w:w="331" w:type="pct"/>
            <w:tcBorders>
              <w:top w:val="single" w:sz="4" w:space="0" w:color="auto"/>
              <w:left w:val="single" w:sz="4" w:space="0" w:color="auto"/>
              <w:bottom w:val="single" w:sz="4" w:space="0" w:color="auto"/>
              <w:right w:val="single" w:sz="4" w:space="0" w:color="auto"/>
            </w:tcBorders>
          </w:tcPr>
          <w:p w14:paraId="31F8B19A" w14:textId="77777777" w:rsidR="00CA05FA" w:rsidRPr="006E1D98" w:rsidRDefault="00CA05FA" w:rsidP="00197D82">
            <w:pPr>
              <w:spacing w:after="0" w:line="240" w:lineRule="auto"/>
              <w:jc w:val="center"/>
              <w:rPr>
                <w:rFonts w:ascii="Times New Roman" w:hAnsi="Times New Roman"/>
                <w:b/>
                <w:bCs/>
              </w:rPr>
            </w:pPr>
          </w:p>
        </w:tc>
      </w:tr>
      <w:tr w:rsidR="00CA05FA" w:rsidRPr="006E1D98" w14:paraId="735679A5" w14:textId="77777777" w:rsidTr="00F165EF">
        <w:tc>
          <w:tcPr>
            <w:tcW w:w="587" w:type="pct"/>
            <w:tcBorders>
              <w:top w:val="single" w:sz="4" w:space="0" w:color="auto"/>
              <w:left w:val="single" w:sz="4" w:space="0" w:color="auto"/>
              <w:bottom w:val="single" w:sz="4" w:space="0" w:color="auto"/>
              <w:right w:val="single" w:sz="4" w:space="0" w:color="auto"/>
            </w:tcBorders>
          </w:tcPr>
          <w:p w14:paraId="2FB560F4" w14:textId="77777777" w:rsidR="00CA05FA" w:rsidRPr="006E1D98" w:rsidRDefault="00CA05FA" w:rsidP="00197D82">
            <w:pPr>
              <w:spacing w:after="0" w:line="240" w:lineRule="auto"/>
              <w:rPr>
                <w:rFonts w:ascii="Times New Roman" w:hAnsi="Times New Roman"/>
                <w:i/>
              </w:rPr>
            </w:pPr>
          </w:p>
        </w:tc>
        <w:tc>
          <w:tcPr>
            <w:tcW w:w="1645" w:type="pct"/>
            <w:tcBorders>
              <w:top w:val="single" w:sz="4" w:space="0" w:color="auto"/>
              <w:left w:val="single" w:sz="4" w:space="0" w:color="auto"/>
              <w:bottom w:val="single" w:sz="4" w:space="0" w:color="auto"/>
              <w:right w:val="single" w:sz="4" w:space="0" w:color="auto"/>
            </w:tcBorders>
            <w:hideMark/>
          </w:tcPr>
          <w:p w14:paraId="5C554F46" w14:textId="77777777" w:rsidR="00CA05FA" w:rsidRPr="006E1D98" w:rsidRDefault="00CA05FA" w:rsidP="00197D82">
            <w:pPr>
              <w:suppressAutoHyphens/>
              <w:spacing w:after="0" w:line="240" w:lineRule="auto"/>
              <w:rPr>
                <w:rFonts w:ascii="Times New Roman" w:hAnsi="Times New Roman"/>
              </w:rPr>
            </w:pPr>
            <w:r w:rsidRPr="006E1D98">
              <w:rPr>
                <w:rFonts w:ascii="Times New Roman" w:hAnsi="Times New Roman"/>
              </w:rPr>
              <w:t xml:space="preserve">Производственная практика </w:t>
            </w:r>
          </w:p>
        </w:tc>
        <w:tc>
          <w:tcPr>
            <w:tcW w:w="334" w:type="pct"/>
            <w:tcBorders>
              <w:top w:val="single" w:sz="4" w:space="0" w:color="auto"/>
              <w:left w:val="single" w:sz="4" w:space="0" w:color="auto"/>
              <w:bottom w:val="single" w:sz="4" w:space="0" w:color="auto"/>
              <w:right w:val="single" w:sz="4" w:space="0" w:color="auto"/>
            </w:tcBorders>
          </w:tcPr>
          <w:p w14:paraId="4FCF1A14" w14:textId="4A4107FE" w:rsidR="00CA05FA" w:rsidRPr="006E1D98" w:rsidRDefault="00197D82" w:rsidP="00197D82">
            <w:pPr>
              <w:suppressAutoHyphens/>
              <w:spacing w:after="0" w:line="240" w:lineRule="auto"/>
              <w:jc w:val="center"/>
              <w:rPr>
                <w:rFonts w:ascii="Times New Roman" w:hAnsi="Times New Roman"/>
                <w:b/>
                <w:bCs/>
                <w:i/>
              </w:rPr>
            </w:pPr>
            <w:r>
              <w:rPr>
                <w:rFonts w:ascii="Times New Roman" w:hAnsi="Times New Roman"/>
                <w:b/>
                <w:bCs/>
                <w:i/>
              </w:rPr>
              <w:t>144</w:t>
            </w:r>
          </w:p>
        </w:tc>
        <w:tc>
          <w:tcPr>
            <w:tcW w:w="286" w:type="pct"/>
            <w:tcBorders>
              <w:top w:val="single" w:sz="4" w:space="0" w:color="auto"/>
              <w:left w:val="single" w:sz="4" w:space="0" w:color="auto"/>
              <w:bottom w:val="single" w:sz="4" w:space="0" w:color="auto"/>
              <w:right w:val="single" w:sz="4" w:space="0" w:color="auto"/>
            </w:tcBorders>
            <w:shd w:val="clear" w:color="auto" w:fill="C0C0C0"/>
          </w:tcPr>
          <w:p w14:paraId="57284F73" w14:textId="21E29F16" w:rsidR="00CA05FA" w:rsidRPr="00197D82" w:rsidRDefault="00CA05FA" w:rsidP="00197D82">
            <w:pPr>
              <w:spacing w:after="0" w:line="240" w:lineRule="auto"/>
              <w:jc w:val="center"/>
              <w:rPr>
                <w:rFonts w:ascii="Times New Roman" w:hAnsi="Times New Roman"/>
                <w:i/>
              </w:rPr>
            </w:pPr>
          </w:p>
        </w:tc>
        <w:tc>
          <w:tcPr>
            <w:tcW w:w="383" w:type="pct"/>
            <w:tcBorders>
              <w:top w:val="single" w:sz="4" w:space="0" w:color="auto"/>
              <w:left w:val="single" w:sz="4" w:space="0" w:color="auto"/>
              <w:bottom w:val="single" w:sz="4" w:space="0" w:color="auto"/>
              <w:right w:val="single" w:sz="4" w:space="0" w:color="auto"/>
            </w:tcBorders>
            <w:shd w:val="clear" w:color="auto" w:fill="C0C0C0"/>
          </w:tcPr>
          <w:p w14:paraId="407CD4FB" w14:textId="77777777" w:rsidR="00CA05FA" w:rsidRPr="006E1D98" w:rsidRDefault="00CA05FA" w:rsidP="00197D82">
            <w:pPr>
              <w:spacing w:after="0" w:line="240" w:lineRule="auto"/>
              <w:jc w:val="center"/>
              <w:rPr>
                <w:rFonts w:ascii="Times New Roman" w:hAnsi="Times New Roman"/>
                <w:b/>
                <w:bCs/>
                <w:i/>
              </w:rPr>
            </w:pPr>
          </w:p>
        </w:tc>
        <w:tc>
          <w:tcPr>
            <w:tcW w:w="334" w:type="pct"/>
            <w:tcBorders>
              <w:top w:val="single" w:sz="4" w:space="0" w:color="auto"/>
              <w:left w:val="single" w:sz="4" w:space="0" w:color="auto"/>
              <w:bottom w:val="single" w:sz="4" w:space="0" w:color="auto"/>
              <w:right w:val="single" w:sz="4" w:space="0" w:color="auto"/>
            </w:tcBorders>
            <w:shd w:val="clear" w:color="auto" w:fill="C0C0C0"/>
          </w:tcPr>
          <w:p w14:paraId="100371BC" w14:textId="77777777" w:rsidR="00CA05FA" w:rsidRPr="006E1D98" w:rsidRDefault="00CA05FA" w:rsidP="00197D82">
            <w:pPr>
              <w:spacing w:after="0" w:line="240" w:lineRule="auto"/>
              <w:jc w:val="center"/>
              <w:rPr>
                <w:rFonts w:ascii="Times New Roman" w:hAnsi="Times New Roman"/>
                <w:b/>
                <w:bCs/>
                <w:i/>
              </w:rPr>
            </w:pPr>
          </w:p>
        </w:tc>
        <w:tc>
          <w:tcPr>
            <w:tcW w:w="1100" w:type="pct"/>
            <w:gridSpan w:val="4"/>
            <w:tcBorders>
              <w:top w:val="single" w:sz="4" w:space="0" w:color="auto"/>
              <w:left w:val="single" w:sz="4" w:space="0" w:color="auto"/>
              <w:bottom w:val="single" w:sz="4" w:space="0" w:color="auto"/>
              <w:right w:val="single" w:sz="4" w:space="0" w:color="auto"/>
            </w:tcBorders>
            <w:shd w:val="clear" w:color="auto" w:fill="C0C0C0"/>
          </w:tcPr>
          <w:p w14:paraId="6F2EF6E3" w14:textId="77777777" w:rsidR="00CA05FA" w:rsidRPr="006E1D98" w:rsidRDefault="00CA05FA" w:rsidP="00197D82">
            <w:pPr>
              <w:spacing w:after="0" w:line="240" w:lineRule="auto"/>
              <w:jc w:val="center"/>
              <w:rPr>
                <w:rFonts w:ascii="Times New Roman" w:hAnsi="Times New Roman"/>
                <w:i/>
              </w:rPr>
            </w:pPr>
          </w:p>
        </w:tc>
        <w:tc>
          <w:tcPr>
            <w:tcW w:w="331" w:type="pct"/>
            <w:tcBorders>
              <w:top w:val="single" w:sz="4" w:space="0" w:color="auto"/>
              <w:left w:val="single" w:sz="4" w:space="0" w:color="auto"/>
              <w:bottom w:val="single" w:sz="4" w:space="0" w:color="auto"/>
              <w:right w:val="single" w:sz="4" w:space="0" w:color="auto"/>
            </w:tcBorders>
            <w:hideMark/>
          </w:tcPr>
          <w:p w14:paraId="77C24824" w14:textId="574F9251" w:rsidR="00CA05FA" w:rsidRPr="006E1D98" w:rsidRDefault="00197D82" w:rsidP="00197D82">
            <w:pPr>
              <w:suppressAutoHyphens/>
              <w:spacing w:after="0" w:line="240" w:lineRule="auto"/>
              <w:jc w:val="center"/>
              <w:rPr>
                <w:rFonts w:ascii="Times New Roman" w:hAnsi="Times New Roman"/>
                <w:i/>
                <w:color w:val="C00000"/>
              </w:rPr>
            </w:pPr>
            <w:r w:rsidRPr="00197D82">
              <w:rPr>
                <w:rFonts w:ascii="Times New Roman" w:hAnsi="Times New Roman"/>
                <w:i/>
                <w:color w:val="000000" w:themeColor="text1"/>
              </w:rPr>
              <w:t>144</w:t>
            </w:r>
          </w:p>
        </w:tc>
      </w:tr>
      <w:tr w:rsidR="00197D82" w:rsidRPr="006E1D98" w14:paraId="597697F4" w14:textId="77777777" w:rsidTr="00F165EF">
        <w:tc>
          <w:tcPr>
            <w:tcW w:w="587" w:type="pct"/>
            <w:tcBorders>
              <w:top w:val="single" w:sz="4" w:space="0" w:color="auto"/>
              <w:left w:val="single" w:sz="4" w:space="0" w:color="auto"/>
              <w:bottom w:val="single" w:sz="4" w:space="0" w:color="auto"/>
              <w:right w:val="single" w:sz="4" w:space="0" w:color="auto"/>
            </w:tcBorders>
          </w:tcPr>
          <w:p w14:paraId="07D71C3A" w14:textId="77777777" w:rsidR="00197D82" w:rsidRPr="006E1D98" w:rsidRDefault="00197D82" w:rsidP="00197D82">
            <w:pPr>
              <w:spacing w:after="0" w:line="240" w:lineRule="auto"/>
              <w:rPr>
                <w:rFonts w:ascii="Times New Roman" w:hAnsi="Times New Roman"/>
                <w:i/>
              </w:rPr>
            </w:pPr>
          </w:p>
        </w:tc>
        <w:tc>
          <w:tcPr>
            <w:tcW w:w="1645" w:type="pct"/>
            <w:tcBorders>
              <w:top w:val="single" w:sz="4" w:space="0" w:color="auto"/>
              <w:left w:val="single" w:sz="4" w:space="0" w:color="auto"/>
              <w:bottom w:val="single" w:sz="4" w:space="0" w:color="auto"/>
              <w:right w:val="single" w:sz="4" w:space="0" w:color="auto"/>
            </w:tcBorders>
          </w:tcPr>
          <w:p w14:paraId="62629A96" w14:textId="0DD9B96A" w:rsidR="00197D82" w:rsidRPr="006E1D98" w:rsidRDefault="00197D82" w:rsidP="00197D82">
            <w:pPr>
              <w:suppressAutoHyphens/>
              <w:spacing w:after="0" w:line="240" w:lineRule="auto"/>
              <w:rPr>
                <w:rFonts w:ascii="Times New Roman" w:hAnsi="Times New Roman"/>
              </w:rPr>
            </w:pPr>
            <w:r>
              <w:rPr>
                <w:rFonts w:ascii="Times New Roman" w:hAnsi="Times New Roman"/>
              </w:rPr>
              <w:t xml:space="preserve">Преддипломная практика </w:t>
            </w:r>
          </w:p>
        </w:tc>
        <w:tc>
          <w:tcPr>
            <w:tcW w:w="334" w:type="pct"/>
            <w:tcBorders>
              <w:top w:val="single" w:sz="4" w:space="0" w:color="auto"/>
              <w:left w:val="single" w:sz="4" w:space="0" w:color="auto"/>
              <w:bottom w:val="single" w:sz="4" w:space="0" w:color="auto"/>
              <w:right w:val="single" w:sz="4" w:space="0" w:color="auto"/>
            </w:tcBorders>
          </w:tcPr>
          <w:p w14:paraId="7BD14B33" w14:textId="71566E4C" w:rsidR="00197D82" w:rsidRDefault="00197D82" w:rsidP="00197D82">
            <w:pPr>
              <w:suppressAutoHyphens/>
              <w:spacing w:after="0" w:line="240" w:lineRule="auto"/>
              <w:jc w:val="center"/>
              <w:rPr>
                <w:rFonts w:ascii="Times New Roman" w:hAnsi="Times New Roman"/>
                <w:b/>
                <w:bCs/>
                <w:i/>
              </w:rPr>
            </w:pPr>
            <w:r>
              <w:rPr>
                <w:rFonts w:ascii="Times New Roman" w:hAnsi="Times New Roman"/>
                <w:b/>
                <w:bCs/>
                <w:i/>
              </w:rPr>
              <w:t>144</w:t>
            </w:r>
          </w:p>
        </w:tc>
        <w:tc>
          <w:tcPr>
            <w:tcW w:w="286" w:type="pct"/>
            <w:tcBorders>
              <w:top w:val="single" w:sz="4" w:space="0" w:color="auto"/>
              <w:left w:val="single" w:sz="4" w:space="0" w:color="auto"/>
              <w:bottom w:val="single" w:sz="4" w:space="0" w:color="auto"/>
              <w:right w:val="single" w:sz="4" w:space="0" w:color="auto"/>
            </w:tcBorders>
            <w:shd w:val="clear" w:color="auto" w:fill="C0C0C0"/>
          </w:tcPr>
          <w:p w14:paraId="273ED425" w14:textId="77777777" w:rsidR="00197D82" w:rsidRPr="00197D82" w:rsidRDefault="00197D82" w:rsidP="00197D82">
            <w:pPr>
              <w:spacing w:after="0" w:line="240" w:lineRule="auto"/>
              <w:jc w:val="center"/>
              <w:rPr>
                <w:rFonts w:ascii="Times New Roman" w:hAnsi="Times New Roman"/>
                <w:i/>
              </w:rPr>
            </w:pPr>
          </w:p>
        </w:tc>
        <w:tc>
          <w:tcPr>
            <w:tcW w:w="383" w:type="pct"/>
            <w:tcBorders>
              <w:top w:val="single" w:sz="4" w:space="0" w:color="auto"/>
              <w:left w:val="single" w:sz="4" w:space="0" w:color="auto"/>
              <w:bottom w:val="single" w:sz="4" w:space="0" w:color="auto"/>
              <w:right w:val="single" w:sz="4" w:space="0" w:color="auto"/>
            </w:tcBorders>
            <w:shd w:val="clear" w:color="auto" w:fill="C0C0C0"/>
          </w:tcPr>
          <w:p w14:paraId="305D6995" w14:textId="77777777" w:rsidR="00197D82" w:rsidRPr="006E1D98" w:rsidRDefault="00197D82" w:rsidP="00197D82">
            <w:pPr>
              <w:spacing w:after="0" w:line="240" w:lineRule="auto"/>
              <w:jc w:val="center"/>
              <w:rPr>
                <w:rFonts w:ascii="Times New Roman" w:hAnsi="Times New Roman"/>
                <w:b/>
                <w:bCs/>
                <w:i/>
              </w:rPr>
            </w:pPr>
          </w:p>
        </w:tc>
        <w:tc>
          <w:tcPr>
            <w:tcW w:w="334" w:type="pct"/>
            <w:tcBorders>
              <w:top w:val="single" w:sz="4" w:space="0" w:color="auto"/>
              <w:left w:val="single" w:sz="4" w:space="0" w:color="auto"/>
              <w:bottom w:val="single" w:sz="4" w:space="0" w:color="auto"/>
              <w:right w:val="single" w:sz="4" w:space="0" w:color="auto"/>
            </w:tcBorders>
            <w:shd w:val="clear" w:color="auto" w:fill="C0C0C0"/>
          </w:tcPr>
          <w:p w14:paraId="0AA84050" w14:textId="77777777" w:rsidR="00197D82" w:rsidRPr="006E1D98" w:rsidRDefault="00197D82" w:rsidP="00197D82">
            <w:pPr>
              <w:spacing w:after="0" w:line="240" w:lineRule="auto"/>
              <w:jc w:val="center"/>
              <w:rPr>
                <w:rFonts w:ascii="Times New Roman" w:hAnsi="Times New Roman"/>
                <w:b/>
                <w:bCs/>
                <w:i/>
              </w:rPr>
            </w:pPr>
          </w:p>
        </w:tc>
        <w:tc>
          <w:tcPr>
            <w:tcW w:w="1100" w:type="pct"/>
            <w:gridSpan w:val="4"/>
            <w:tcBorders>
              <w:top w:val="single" w:sz="4" w:space="0" w:color="auto"/>
              <w:left w:val="single" w:sz="4" w:space="0" w:color="auto"/>
              <w:bottom w:val="single" w:sz="4" w:space="0" w:color="auto"/>
              <w:right w:val="single" w:sz="4" w:space="0" w:color="auto"/>
            </w:tcBorders>
            <w:shd w:val="clear" w:color="auto" w:fill="C0C0C0"/>
          </w:tcPr>
          <w:p w14:paraId="73B805F7" w14:textId="77777777" w:rsidR="00197D82" w:rsidRPr="006E1D98" w:rsidRDefault="00197D82" w:rsidP="00197D82">
            <w:pPr>
              <w:spacing w:after="0" w:line="240" w:lineRule="auto"/>
              <w:jc w:val="center"/>
              <w:rPr>
                <w:rFonts w:ascii="Times New Roman" w:hAnsi="Times New Roman"/>
                <w:i/>
              </w:rPr>
            </w:pPr>
          </w:p>
        </w:tc>
        <w:tc>
          <w:tcPr>
            <w:tcW w:w="331" w:type="pct"/>
            <w:tcBorders>
              <w:top w:val="single" w:sz="4" w:space="0" w:color="auto"/>
              <w:left w:val="single" w:sz="4" w:space="0" w:color="auto"/>
              <w:bottom w:val="single" w:sz="4" w:space="0" w:color="auto"/>
              <w:right w:val="single" w:sz="4" w:space="0" w:color="auto"/>
            </w:tcBorders>
          </w:tcPr>
          <w:p w14:paraId="75C9CAD1" w14:textId="77777777" w:rsidR="00197D82" w:rsidRPr="00197D82" w:rsidRDefault="00197D82" w:rsidP="00197D82">
            <w:pPr>
              <w:suppressAutoHyphens/>
              <w:spacing w:after="0" w:line="240" w:lineRule="auto"/>
              <w:jc w:val="center"/>
              <w:rPr>
                <w:rFonts w:ascii="Times New Roman" w:hAnsi="Times New Roman"/>
                <w:i/>
                <w:color w:val="000000" w:themeColor="text1"/>
              </w:rPr>
            </w:pPr>
          </w:p>
        </w:tc>
      </w:tr>
      <w:tr w:rsidR="00CA05FA" w:rsidRPr="006E1D98" w14:paraId="121BC8E4" w14:textId="77777777" w:rsidTr="00197D82">
        <w:tc>
          <w:tcPr>
            <w:tcW w:w="587" w:type="pct"/>
            <w:tcBorders>
              <w:top w:val="single" w:sz="4" w:space="0" w:color="auto"/>
              <w:left w:val="single" w:sz="4" w:space="0" w:color="auto"/>
              <w:bottom w:val="single" w:sz="4" w:space="0" w:color="auto"/>
              <w:right w:val="single" w:sz="4" w:space="0" w:color="auto"/>
            </w:tcBorders>
          </w:tcPr>
          <w:p w14:paraId="5785B6C9" w14:textId="77777777" w:rsidR="00CA05FA" w:rsidRPr="006E1D98" w:rsidRDefault="00CA05FA" w:rsidP="00197D82">
            <w:pPr>
              <w:spacing w:after="0" w:line="240" w:lineRule="auto"/>
              <w:rPr>
                <w:rFonts w:ascii="Times New Roman" w:hAnsi="Times New Roman"/>
                <w:i/>
              </w:rPr>
            </w:pPr>
          </w:p>
        </w:tc>
        <w:tc>
          <w:tcPr>
            <w:tcW w:w="1645" w:type="pct"/>
            <w:tcBorders>
              <w:top w:val="single" w:sz="4" w:space="0" w:color="auto"/>
              <w:left w:val="single" w:sz="4" w:space="0" w:color="auto"/>
              <w:bottom w:val="single" w:sz="4" w:space="0" w:color="auto"/>
              <w:right w:val="single" w:sz="4" w:space="0" w:color="auto"/>
            </w:tcBorders>
            <w:hideMark/>
          </w:tcPr>
          <w:p w14:paraId="3FC222FF" w14:textId="77777777" w:rsidR="00CA05FA" w:rsidRPr="006E1D98" w:rsidRDefault="00CA05FA" w:rsidP="00197D82">
            <w:pPr>
              <w:suppressAutoHyphens/>
              <w:spacing w:after="0" w:line="240" w:lineRule="auto"/>
              <w:rPr>
                <w:rFonts w:ascii="Times New Roman" w:hAnsi="Times New Roman"/>
              </w:rPr>
            </w:pPr>
            <w:r w:rsidRPr="006E1D98">
              <w:rPr>
                <w:rFonts w:ascii="Times New Roman" w:hAnsi="Times New Roman"/>
              </w:rPr>
              <w:t>Промежуточная аттестация</w:t>
            </w:r>
          </w:p>
        </w:tc>
        <w:tc>
          <w:tcPr>
            <w:tcW w:w="334" w:type="pct"/>
            <w:tcBorders>
              <w:top w:val="single" w:sz="4" w:space="0" w:color="auto"/>
              <w:left w:val="single" w:sz="4" w:space="0" w:color="auto"/>
              <w:bottom w:val="single" w:sz="4" w:space="0" w:color="auto"/>
              <w:right w:val="single" w:sz="4" w:space="0" w:color="auto"/>
            </w:tcBorders>
          </w:tcPr>
          <w:p w14:paraId="15C572A5" w14:textId="29D95DDF" w:rsidR="00CA05FA" w:rsidRPr="006E1D98" w:rsidRDefault="00B14BE6" w:rsidP="00197D82">
            <w:pPr>
              <w:suppressAutoHyphens/>
              <w:spacing w:after="0" w:line="240" w:lineRule="auto"/>
              <w:jc w:val="center"/>
              <w:rPr>
                <w:rFonts w:ascii="Times New Roman" w:hAnsi="Times New Roman"/>
                <w:b/>
                <w:bCs/>
              </w:rPr>
            </w:pPr>
            <w:r>
              <w:rPr>
                <w:rFonts w:ascii="Times New Roman" w:hAnsi="Times New Roman"/>
                <w:b/>
                <w:bCs/>
              </w:rPr>
              <w:t>18</w:t>
            </w:r>
          </w:p>
        </w:tc>
        <w:tc>
          <w:tcPr>
            <w:tcW w:w="286" w:type="pct"/>
            <w:tcBorders>
              <w:top w:val="single" w:sz="4" w:space="0" w:color="auto"/>
              <w:left w:val="single" w:sz="4" w:space="0" w:color="auto"/>
              <w:bottom w:val="single" w:sz="4" w:space="0" w:color="auto"/>
              <w:right w:val="single" w:sz="4" w:space="0" w:color="auto"/>
            </w:tcBorders>
            <w:shd w:val="clear" w:color="auto" w:fill="C0C0C0"/>
          </w:tcPr>
          <w:p w14:paraId="52CBEDE5" w14:textId="1F7CD994" w:rsidR="00CA05FA" w:rsidRPr="00197D82" w:rsidRDefault="00CA05FA" w:rsidP="00197D82">
            <w:pPr>
              <w:spacing w:after="0" w:line="240" w:lineRule="auto"/>
              <w:jc w:val="center"/>
              <w:rPr>
                <w:rFonts w:ascii="Times New Roman" w:hAnsi="Times New Roman"/>
                <w:i/>
              </w:rPr>
            </w:pPr>
          </w:p>
        </w:tc>
        <w:tc>
          <w:tcPr>
            <w:tcW w:w="383" w:type="pct"/>
            <w:tcBorders>
              <w:top w:val="single" w:sz="4" w:space="0" w:color="auto"/>
              <w:left w:val="single" w:sz="4" w:space="0" w:color="auto"/>
              <w:bottom w:val="single" w:sz="4" w:space="0" w:color="auto"/>
              <w:right w:val="single" w:sz="4" w:space="0" w:color="auto"/>
            </w:tcBorders>
            <w:shd w:val="clear" w:color="auto" w:fill="C0C0C0"/>
          </w:tcPr>
          <w:p w14:paraId="74724EBE" w14:textId="77777777" w:rsidR="00CA05FA" w:rsidRPr="006E1D98" w:rsidRDefault="00CA05FA" w:rsidP="00197D82">
            <w:pPr>
              <w:spacing w:after="0" w:line="240" w:lineRule="auto"/>
              <w:jc w:val="center"/>
              <w:rPr>
                <w:rFonts w:ascii="Times New Roman" w:hAnsi="Times New Roman"/>
                <w:i/>
              </w:rPr>
            </w:pPr>
          </w:p>
        </w:tc>
        <w:tc>
          <w:tcPr>
            <w:tcW w:w="334" w:type="pct"/>
            <w:tcBorders>
              <w:top w:val="single" w:sz="4" w:space="0" w:color="auto"/>
              <w:left w:val="single" w:sz="4" w:space="0" w:color="auto"/>
              <w:bottom w:val="single" w:sz="4" w:space="0" w:color="auto"/>
              <w:right w:val="single" w:sz="4" w:space="0" w:color="auto"/>
            </w:tcBorders>
            <w:shd w:val="clear" w:color="auto" w:fill="C0C0C0"/>
          </w:tcPr>
          <w:p w14:paraId="6043C615" w14:textId="77777777" w:rsidR="00CA05FA" w:rsidRPr="006E1D98" w:rsidRDefault="00CA05FA" w:rsidP="00197D82">
            <w:pPr>
              <w:spacing w:after="0" w:line="240" w:lineRule="auto"/>
              <w:jc w:val="center"/>
              <w:rPr>
                <w:rFonts w:ascii="Times New Roman" w:hAnsi="Times New Roman"/>
                <w:i/>
              </w:rPr>
            </w:pPr>
          </w:p>
        </w:tc>
        <w:tc>
          <w:tcPr>
            <w:tcW w:w="1100" w:type="pct"/>
            <w:gridSpan w:val="4"/>
            <w:tcBorders>
              <w:top w:val="single" w:sz="4" w:space="0" w:color="auto"/>
              <w:left w:val="single" w:sz="4" w:space="0" w:color="auto"/>
              <w:bottom w:val="single" w:sz="4" w:space="0" w:color="auto"/>
              <w:right w:val="single" w:sz="4" w:space="0" w:color="auto"/>
            </w:tcBorders>
            <w:shd w:val="clear" w:color="auto" w:fill="C0C0C0"/>
          </w:tcPr>
          <w:p w14:paraId="23130599" w14:textId="77777777" w:rsidR="00CA05FA" w:rsidRPr="006E1D98" w:rsidRDefault="00CA05FA" w:rsidP="00197D82">
            <w:pPr>
              <w:spacing w:after="0" w:line="240" w:lineRule="auto"/>
              <w:jc w:val="center"/>
              <w:rPr>
                <w:rFonts w:ascii="Times New Roman" w:hAnsi="Times New Roman"/>
                <w:i/>
              </w:rPr>
            </w:pPr>
          </w:p>
        </w:tc>
        <w:tc>
          <w:tcPr>
            <w:tcW w:w="331" w:type="pct"/>
            <w:tcBorders>
              <w:top w:val="single" w:sz="4" w:space="0" w:color="auto"/>
              <w:left w:val="single" w:sz="4" w:space="0" w:color="auto"/>
              <w:bottom w:val="single" w:sz="4" w:space="0" w:color="auto"/>
              <w:right w:val="single" w:sz="4" w:space="0" w:color="auto"/>
            </w:tcBorders>
          </w:tcPr>
          <w:p w14:paraId="2BCA7CA0" w14:textId="77777777" w:rsidR="00CA05FA" w:rsidRPr="006E1D98" w:rsidRDefault="00CA05FA" w:rsidP="00197D82">
            <w:pPr>
              <w:suppressAutoHyphens/>
              <w:spacing w:after="0" w:line="240" w:lineRule="auto"/>
              <w:jc w:val="center"/>
              <w:rPr>
                <w:rFonts w:ascii="Times New Roman" w:hAnsi="Times New Roman"/>
              </w:rPr>
            </w:pPr>
          </w:p>
        </w:tc>
      </w:tr>
      <w:tr w:rsidR="00CA05FA" w:rsidRPr="006E1D98" w14:paraId="293C2E93" w14:textId="77777777" w:rsidTr="00F165EF">
        <w:tc>
          <w:tcPr>
            <w:tcW w:w="587" w:type="pct"/>
            <w:tcBorders>
              <w:top w:val="single" w:sz="4" w:space="0" w:color="auto"/>
              <w:left w:val="single" w:sz="4" w:space="0" w:color="auto"/>
              <w:bottom w:val="single" w:sz="4" w:space="0" w:color="auto"/>
              <w:right w:val="single" w:sz="4" w:space="0" w:color="auto"/>
            </w:tcBorders>
          </w:tcPr>
          <w:p w14:paraId="4EF6803C" w14:textId="77777777" w:rsidR="00CA05FA" w:rsidRPr="006E1D98" w:rsidRDefault="00CA05FA" w:rsidP="00197D82">
            <w:pPr>
              <w:spacing w:line="240" w:lineRule="auto"/>
              <w:rPr>
                <w:rFonts w:ascii="Times New Roman" w:hAnsi="Times New Roman"/>
                <w:b/>
                <w:i/>
              </w:rPr>
            </w:pPr>
          </w:p>
        </w:tc>
        <w:tc>
          <w:tcPr>
            <w:tcW w:w="1645" w:type="pct"/>
            <w:tcBorders>
              <w:top w:val="single" w:sz="4" w:space="0" w:color="auto"/>
              <w:left w:val="single" w:sz="4" w:space="0" w:color="auto"/>
              <w:bottom w:val="single" w:sz="4" w:space="0" w:color="auto"/>
              <w:right w:val="single" w:sz="4" w:space="0" w:color="auto"/>
            </w:tcBorders>
            <w:hideMark/>
          </w:tcPr>
          <w:p w14:paraId="61A25A7B" w14:textId="77777777" w:rsidR="00CA05FA" w:rsidRPr="006E1D98" w:rsidRDefault="00CA05FA" w:rsidP="00197D82">
            <w:pPr>
              <w:spacing w:line="240" w:lineRule="auto"/>
              <w:rPr>
                <w:rFonts w:ascii="Times New Roman" w:hAnsi="Times New Roman"/>
                <w:b/>
                <w:i/>
              </w:rPr>
            </w:pPr>
            <w:r w:rsidRPr="006E1D98">
              <w:rPr>
                <w:rFonts w:ascii="Times New Roman" w:hAnsi="Times New Roman"/>
                <w:b/>
                <w:i/>
              </w:rPr>
              <w:t>Всего:</w:t>
            </w:r>
          </w:p>
        </w:tc>
        <w:tc>
          <w:tcPr>
            <w:tcW w:w="334" w:type="pct"/>
            <w:tcBorders>
              <w:top w:val="single" w:sz="4" w:space="0" w:color="auto"/>
              <w:left w:val="single" w:sz="4" w:space="0" w:color="auto"/>
              <w:bottom w:val="single" w:sz="4" w:space="0" w:color="auto"/>
              <w:right w:val="single" w:sz="4" w:space="0" w:color="auto"/>
            </w:tcBorders>
          </w:tcPr>
          <w:p w14:paraId="2C7614F9" w14:textId="7770B760" w:rsidR="00CA05FA" w:rsidRPr="006E1D98" w:rsidRDefault="00197D82" w:rsidP="00197D82">
            <w:pPr>
              <w:spacing w:after="0" w:line="240" w:lineRule="auto"/>
              <w:jc w:val="center"/>
              <w:rPr>
                <w:rFonts w:ascii="Times New Roman" w:hAnsi="Times New Roman"/>
                <w:b/>
                <w:i/>
              </w:rPr>
            </w:pPr>
            <w:r>
              <w:rPr>
                <w:rFonts w:ascii="Times New Roman" w:hAnsi="Times New Roman"/>
                <w:b/>
                <w:i/>
              </w:rPr>
              <w:t>458</w:t>
            </w:r>
          </w:p>
        </w:tc>
        <w:tc>
          <w:tcPr>
            <w:tcW w:w="286" w:type="pct"/>
            <w:tcBorders>
              <w:top w:val="single" w:sz="4" w:space="0" w:color="auto"/>
              <w:left w:val="single" w:sz="4" w:space="0" w:color="auto"/>
              <w:bottom w:val="single" w:sz="4" w:space="0" w:color="auto"/>
              <w:right w:val="single" w:sz="4" w:space="0" w:color="auto"/>
            </w:tcBorders>
          </w:tcPr>
          <w:p w14:paraId="490F6AB3" w14:textId="2A0CE955" w:rsidR="00CA05FA" w:rsidRPr="006E1D98" w:rsidRDefault="00CA05FA" w:rsidP="00197D82">
            <w:pPr>
              <w:spacing w:after="0" w:line="240" w:lineRule="auto"/>
              <w:jc w:val="center"/>
              <w:rPr>
                <w:rFonts w:ascii="Times New Roman" w:hAnsi="Times New Roman"/>
                <w:b/>
                <w:i/>
              </w:rPr>
            </w:pPr>
          </w:p>
        </w:tc>
        <w:tc>
          <w:tcPr>
            <w:tcW w:w="383" w:type="pct"/>
            <w:tcBorders>
              <w:top w:val="single" w:sz="4" w:space="0" w:color="auto"/>
              <w:left w:val="single" w:sz="4" w:space="0" w:color="auto"/>
              <w:bottom w:val="single" w:sz="4" w:space="0" w:color="auto"/>
              <w:right w:val="single" w:sz="4" w:space="0" w:color="auto"/>
            </w:tcBorders>
            <w:hideMark/>
          </w:tcPr>
          <w:p w14:paraId="6F7D317C" w14:textId="12D16BF0" w:rsidR="00CA05FA" w:rsidRPr="006E1D98" w:rsidRDefault="00F165EF" w:rsidP="00197D82">
            <w:pPr>
              <w:spacing w:after="0" w:line="240" w:lineRule="auto"/>
              <w:jc w:val="center"/>
              <w:rPr>
                <w:rFonts w:ascii="Times New Roman" w:hAnsi="Times New Roman"/>
                <w:b/>
                <w:i/>
              </w:rPr>
            </w:pPr>
            <w:r>
              <w:rPr>
                <w:rFonts w:ascii="Times New Roman" w:hAnsi="Times New Roman"/>
                <w:b/>
                <w:i/>
              </w:rPr>
              <w:t>124</w:t>
            </w:r>
          </w:p>
        </w:tc>
        <w:tc>
          <w:tcPr>
            <w:tcW w:w="334" w:type="pct"/>
            <w:tcBorders>
              <w:top w:val="single" w:sz="4" w:space="0" w:color="auto"/>
              <w:left w:val="single" w:sz="4" w:space="0" w:color="auto"/>
              <w:bottom w:val="single" w:sz="4" w:space="0" w:color="auto"/>
              <w:right w:val="single" w:sz="4" w:space="0" w:color="auto"/>
            </w:tcBorders>
            <w:hideMark/>
          </w:tcPr>
          <w:p w14:paraId="30E067CC" w14:textId="1FAFE557" w:rsidR="00CA05FA" w:rsidRPr="006E1D98" w:rsidRDefault="00F165EF" w:rsidP="00197D82">
            <w:pPr>
              <w:spacing w:after="0" w:line="240" w:lineRule="auto"/>
              <w:jc w:val="center"/>
              <w:rPr>
                <w:rFonts w:ascii="Times New Roman" w:hAnsi="Times New Roman"/>
                <w:b/>
                <w:i/>
              </w:rPr>
            </w:pPr>
            <w:r>
              <w:rPr>
                <w:rFonts w:ascii="Times New Roman" w:hAnsi="Times New Roman"/>
                <w:b/>
                <w:i/>
              </w:rPr>
              <w:t>70</w:t>
            </w:r>
          </w:p>
        </w:tc>
        <w:tc>
          <w:tcPr>
            <w:tcW w:w="288" w:type="pct"/>
            <w:tcBorders>
              <w:top w:val="single" w:sz="4" w:space="0" w:color="auto"/>
              <w:left w:val="single" w:sz="4" w:space="0" w:color="auto"/>
              <w:bottom w:val="single" w:sz="4" w:space="0" w:color="auto"/>
              <w:right w:val="single" w:sz="4" w:space="0" w:color="auto"/>
            </w:tcBorders>
            <w:hideMark/>
          </w:tcPr>
          <w:p w14:paraId="2BFAB96E" w14:textId="77777777" w:rsidR="00CA05FA" w:rsidRPr="006E1D98" w:rsidRDefault="00CA05FA" w:rsidP="00197D82">
            <w:pPr>
              <w:spacing w:after="0" w:line="240" w:lineRule="auto"/>
              <w:jc w:val="center"/>
              <w:rPr>
                <w:rFonts w:ascii="Times New Roman" w:hAnsi="Times New Roman"/>
                <w:b/>
                <w:i/>
              </w:rPr>
            </w:pPr>
            <w:r w:rsidRPr="006E1D98">
              <w:rPr>
                <w:rFonts w:ascii="Times New Roman" w:hAnsi="Times New Roman"/>
                <w:b/>
                <w:i/>
              </w:rPr>
              <w:t>-</w:t>
            </w:r>
          </w:p>
        </w:tc>
        <w:tc>
          <w:tcPr>
            <w:tcW w:w="239" w:type="pct"/>
            <w:tcBorders>
              <w:top w:val="single" w:sz="4" w:space="0" w:color="auto"/>
              <w:left w:val="single" w:sz="4" w:space="0" w:color="auto"/>
              <w:bottom w:val="single" w:sz="4" w:space="0" w:color="auto"/>
              <w:right w:val="single" w:sz="4" w:space="0" w:color="auto"/>
            </w:tcBorders>
            <w:hideMark/>
          </w:tcPr>
          <w:p w14:paraId="4CA86CE7" w14:textId="77777777" w:rsidR="00CA05FA" w:rsidRPr="006E1D98" w:rsidRDefault="00CA05FA" w:rsidP="00197D82">
            <w:pPr>
              <w:spacing w:after="0" w:line="240" w:lineRule="auto"/>
              <w:jc w:val="center"/>
              <w:rPr>
                <w:rFonts w:ascii="Times New Roman" w:hAnsi="Times New Roman"/>
                <w:b/>
                <w:i/>
              </w:rPr>
            </w:pPr>
            <w:r w:rsidRPr="006E1D98">
              <w:rPr>
                <w:rFonts w:ascii="Times New Roman" w:hAnsi="Times New Roman"/>
                <w:b/>
                <w:i/>
              </w:rPr>
              <w:t>-</w:t>
            </w:r>
          </w:p>
        </w:tc>
        <w:tc>
          <w:tcPr>
            <w:tcW w:w="287" w:type="pct"/>
            <w:tcBorders>
              <w:top w:val="single" w:sz="4" w:space="0" w:color="auto"/>
              <w:left w:val="single" w:sz="4" w:space="0" w:color="auto"/>
              <w:bottom w:val="single" w:sz="4" w:space="0" w:color="auto"/>
              <w:right w:val="single" w:sz="4" w:space="0" w:color="auto"/>
            </w:tcBorders>
            <w:hideMark/>
          </w:tcPr>
          <w:p w14:paraId="7466BFBE" w14:textId="19AD41D5" w:rsidR="00CA05FA" w:rsidRPr="00B14BE6" w:rsidRDefault="00B14BE6" w:rsidP="00197D82">
            <w:pPr>
              <w:spacing w:after="0" w:line="240" w:lineRule="auto"/>
              <w:jc w:val="center"/>
              <w:rPr>
                <w:rFonts w:ascii="Times New Roman" w:hAnsi="Times New Roman"/>
                <w:b/>
                <w:i/>
              </w:rPr>
            </w:pPr>
            <w:r w:rsidRPr="00B14BE6">
              <w:rPr>
                <w:rFonts w:ascii="Times New Roman" w:hAnsi="Times New Roman"/>
                <w:b/>
                <w:i/>
              </w:rPr>
              <w:t>18</w:t>
            </w:r>
          </w:p>
        </w:tc>
        <w:tc>
          <w:tcPr>
            <w:tcW w:w="286" w:type="pct"/>
            <w:tcBorders>
              <w:top w:val="single" w:sz="4" w:space="0" w:color="auto"/>
              <w:left w:val="single" w:sz="4" w:space="0" w:color="auto"/>
              <w:bottom w:val="single" w:sz="4" w:space="0" w:color="auto"/>
              <w:right w:val="single" w:sz="4" w:space="0" w:color="auto"/>
            </w:tcBorders>
          </w:tcPr>
          <w:p w14:paraId="24D6D675" w14:textId="75F5AD2B" w:rsidR="00CA05FA" w:rsidRPr="006E1D98" w:rsidRDefault="00B14BE6" w:rsidP="00197D82">
            <w:pPr>
              <w:spacing w:after="0" w:line="240" w:lineRule="auto"/>
              <w:jc w:val="center"/>
              <w:rPr>
                <w:rFonts w:ascii="Times New Roman" w:hAnsi="Times New Roman"/>
                <w:b/>
                <w:i/>
              </w:rPr>
            </w:pPr>
            <w:r>
              <w:rPr>
                <w:rFonts w:ascii="Times New Roman" w:hAnsi="Times New Roman"/>
                <w:b/>
                <w:i/>
              </w:rPr>
              <w:t>36</w:t>
            </w:r>
          </w:p>
        </w:tc>
        <w:tc>
          <w:tcPr>
            <w:tcW w:w="331" w:type="pct"/>
            <w:tcBorders>
              <w:top w:val="single" w:sz="4" w:space="0" w:color="auto"/>
              <w:left w:val="single" w:sz="4" w:space="0" w:color="auto"/>
              <w:bottom w:val="single" w:sz="4" w:space="0" w:color="auto"/>
              <w:right w:val="single" w:sz="4" w:space="0" w:color="auto"/>
            </w:tcBorders>
          </w:tcPr>
          <w:p w14:paraId="60EE18D9" w14:textId="4CD1474C" w:rsidR="00CA05FA" w:rsidRPr="006E1D98" w:rsidRDefault="00B14BE6" w:rsidP="00197D82">
            <w:pPr>
              <w:spacing w:after="0" w:line="240" w:lineRule="auto"/>
              <w:jc w:val="center"/>
              <w:rPr>
                <w:rFonts w:ascii="Times New Roman" w:hAnsi="Times New Roman"/>
                <w:b/>
                <w:i/>
              </w:rPr>
            </w:pPr>
            <w:r>
              <w:rPr>
                <w:rFonts w:ascii="Times New Roman" w:hAnsi="Times New Roman"/>
                <w:b/>
                <w:i/>
              </w:rPr>
              <w:t>144</w:t>
            </w:r>
          </w:p>
        </w:tc>
      </w:tr>
    </w:tbl>
    <w:p w14:paraId="04D38CE8" w14:textId="77777777" w:rsidR="00CA05FA" w:rsidRPr="006E1D98" w:rsidRDefault="00CA05FA" w:rsidP="00CA05FA">
      <w:pPr>
        <w:rPr>
          <w:rFonts w:ascii="Times New Roman" w:eastAsia="Calibri" w:hAnsi="Times New Roman"/>
          <w:sz w:val="24"/>
          <w:szCs w:val="24"/>
          <w:lang w:eastAsia="en-US"/>
        </w:rPr>
      </w:pPr>
    </w:p>
    <w:p w14:paraId="42D1490B" w14:textId="77777777" w:rsidR="00CA05FA" w:rsidRPr="006E1D98" w:rsidRDefault="00CA05FA" w:rsidP="00CA05FA">
      <w:pP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br w:type="page"/>
      </w:r>
      <w:r w:rsidRPr="006E1D98">
        <w:rPr>
          <w:rFonts w:ascii="Times New Roman" w:eastAsia="Calibri" w:hAnsi="Times New Roman"/>
          <w:b/>
          <w:sz w:val="24"/>
          <w:szCs w:val="24"/>
          <w:lang w:eastAsia="en-US"/>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9984"/>
        <w:gridCol w:w="2032"/>
      </w:tblGrid>
      <w:tr w:rsidR="00CA05FA" w:rsidRPr="006E1D98" w14:paraId="3B5A300E" w14:textId="77777777" w:rsidTr="000513C7">
        <w:trPr>
          <w:trHeight w:val="1204"/>
        </w:trPr>
        <w:tc>
          <w:tcPr>
            <w:tcW w:w="914" w:type="pct"/>
          </w:tcPr>
          <w:p w14:paraId="71EBFDA4" w14:textId="77777777" w:rsidR="00CA05FA" w:rsidRPr="006E1D98" w:rsidRDefault="00CA05FA" w:rsidP="00197D82">
            <w:pPr>
              <w:spacing w:after="0"/>
              <w:jc w:val="center"/>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Наименование разделов и тем профессионального модуля (ПМ), междисциплинарных курсов (МДК)</w:t>
            </w:r>
          </w:p>
        </w:tc>
        <w:tc>
          <w:tcPr>
            <w:tcW w:w="3395" w:type="pct"/>
            <w:vAlign w:val="center"/>
          </w:tcPr>
          <w:p w14:paraId="056E63D5" w14:textId="77777777" w:rsidR="00CA05FA" w:rsidRPr="006E1D98" w:rsidRDefault="00CA05FA" w:rsidP="00197D82">
            <w:pPr>
              <w:spacing w:after="0"/>
              <w:jc w:val="center"/>
              <w:rPr>
                <w:rFonts w:ascii="Times New Roman" w:eastAsia="Calibri" w:hAnsi="Times New Roman"/>
                <w:b/>
                <w:sz w:val="24"/>
                <w:szCs w:val="24"/>
                <w:lang w:eastAsia="en-US"/>
              </w:rPr>
            </w:pPr>
            <w:r>
              <w:rPr>
                <w:rFonts w:ascii="Times New Roman" w:eastAsia="Calibri" w:hAnsi="Times New Roman"/>
                <w:b/>
                <w:bCs/>
                <w:sz w:val="24"/>
                <w:szCs w:val="24"/>
                <w:lang w:eastAsia="en-US"/>
              </w:rPr>
              <w:t>Содержание</w:t>
            </w:r>
            <w:r w:rsidRPr="006E1D98">
              <w:rPr>
                <w:rFonts w:ascii="Times New Roman" w:eastAsia="Calibri" w:hAnsi="Times New Roman"/>
                <w:b/>
                <w:bCs/>
                <w:sz w:val="24"/>
                <w:szCs w:val="24"/>
                <w:lang w:eastAsia="en-US"/>
              </w:rPr>
              <w:t>, лабораторные работы и практические занятия, самостоятельная учебная работа обучающихся, курсовая работа (проект)</w:t>
            </w:r>
          </w:p>
        </w:tc>
        <w:tc>
          <w:tcPr>
            <w:tcW w:w="691" w:type="pct"/>
            <w:vAlign w:val="center"/>
          </w:tcPr>
          <w:p w14:paraId="76F8A18A" w14:textId="77777777" w:rsidR="00CA05FA" w:rsidRPr="006E1D98" w:rsidRDefault="00CA05FA" w:rsidP="00197D82">
            <w:pPr>
              <w:spacing w:after="0"/>
              <w:jc w:val="center"/>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Объем, акад. ч / в том числе в форме практической подготовки, акад. ч</w:t>
            </w:r>
          </w:p>
        </w:tc>
      </w:tr>
      <w:tr w:rsidR="00CA05FA" w:rsidRPr="006E1D98" w14:paraId="2A4EEA90" w14:textId="77777777" w:rsidTr="000513C7">
        <w:tc>
          <w:tcPr>
            <w:tcW w:w="914" w:type="pct"/>
          </w:tcPr>
          <w:p w14:paraId="0DF26BEB" w14:textId="77777777" w:rsidR="00CA05FA" w:rsidRPr="006E1D98" w:rsidRDefault="00CA05FA" w:rsidP="00197D82">
            <w:pPr>
              <w:spacing w:after="0"/>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1</w:t>
            </w:r>
          </w:p>
        </w:tc>
        <w:tc>
          <w:tcPr>
            <w:tcW w:w="3395" w:type="pct"/>
          </w:tcPr>
          <w:p w14:paraId="2822E041" w14:textId="77777777" w:rsidR="00CA05FA" w:rsidRPr="006E1D98" w:rsidRDefault="00CA05FA" w:rsidP="00197D82">
            <w:pPr>
              <w:spacing w:after="0"/>
              <w:jc w:val="center"/>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2</w:t>
            </w:r>
          </w:p>
        </w:tc>
        <w:tc>
          <w:tcPr>
            <w:tcW w:w="691" w:type="pct"/>
            <w:vAlign w:val="center"/>
          </w:tcPr>
          <w:p w14:paraId="5D01D4D6" w14:textId="77777777" w:rsidR="00CA05FA" w:rsidRPr="006E1D98" w:rsidRDefault="00CA05FA" w:rsidP="00197D82">
            <w:pPr>
              <w:spacing w:after="0"/>
              <w:jc w:val="center"/>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3</w:t>
            </w:r>
          </w:p>
        </w:tc>
      </w:tr>
      <w:tr w:rsidR="00CA05FA" w:rsidRPr="006E1D98" w14:paraId="6BBA53EC" w14:textId="77777777" w:rsidTr="00197D82">
        <w:tc>
          <w:tcPr>
            <w:tcW w:w="4309" w:type="pct"/>
            <w:gridSpan w:val="2"/>
          </w:tcPr>
          <w:p w14:paraId="30896178" w14:textId="77777777" w:rsidR="00CA05FA" w:rsidRPr="006E1D98" w:rsidRDefault="00CA05FA" w:rsidP="00197D82">
            <w:pPr>
              <w:spacing w:after="0"/>
              <w:rPr>
                <w:rFonts w:ascii="Times New Roman" w:eastAsia="Calibri" w:hAnsi="Times New Roman"/>
                <w:i/>
                <w:sz w:val="24"/>
                <w:szCs w:val="24"/>
                <w:lang w:eastAsia="en-US"/>
              </w:rPr>
            </w:pPr>
            <w:r>
              <w:rPr>
                <w:rFonts w:ascii="Times New Roman" w:eastAsia="Calibri" w:hAnsi="Times New Roman"/>
                <w:b/>
                <w:bCs/>
                <w:sz w:val="24"/>
                <w:szCs w:val="24"/>
                <w:lang w:eastAsia="en-US"/>
              </w:rPr>
              <w:t>МДК.</w:t>
            </w:r>
            <w:r w:rsidRPr="006E1D98">
              <w:rPr>
                <w:rFonts w:ascii="Times New Roman" w:eastAsia="Calibri" w:hAnsi="Times New Roman"/>
                <w:b/>
                <w:bCs/>
                <w:sz w:val="24"/>
                <w:szCs w:val="24"/>
                <w:lang w:eastAsia="en-US"/>
              </w:rPr>
              <w:t>04.01. Теоретические и методические основы преподавания дисциплин художественно-эстетического цикла в начальной школе</w:t>
            </w:r>
          </w:p>
        </w:tc>
        <w:tc>
          <w:tcPr>
            <w:tcW w:w="691" w:type="pct"/>
            <w:vAlign w:val="center"/>
          </w:tcPr>
          <w:p w14:paraId="216CF331" w14:textId="52AB96DE" w:rsidR="00CA05FA" w:rsidRPr="006E1D98" w:rsidRDefault="0072252C" w:rsidP="00197D82">
            <w:pPr>
              <w:spacing w:after="0"/>
              <w:jc w:val="center"/>
              <w:rPr>
                <w:rFonts w:ascii="Times New Roman" w:eastAsia="Calibri" w:hAnsi="Times New Roman"/>
                <w:b/>
                <w:sz w:val="24"/>
                <w:szCs w:val="24"/>
                <w:lang w:eastAsia="en-US"/>
              </w:rPr>
            </w:pPr>
            <w:r>
              <w:rPr>
                <w:rFonts w:ascii="Times New Roman" w:eastAsia="Calibri" w:hAnsi="Times New Roman"/>
                <w:b/>
                <w:sz w:val="24"/>
                <w:szCs w:val="24"/>
                <w:lang w:eastAsia="en-US"/>
              </w:rPr>
              <w:t>1</w:t>
            </w:r>
            <w:r w:rsidR="000513C7">
              <w:rPr>
                <w:rFonts w:ascii="Times New Roman" w:eastAsia="Calibri" w:hAnsi="Times New Roman"/>
                <w:b/>
                <w:sz w:val="24"/>
                <w:szCs w:val="24"/>
                <w:lang w:eastAsia="en-US"/>
              </w:rPr>
              <w:t>16</w:t>
            </w:r>
            <w:r w:rsidR="00CA05FA" w:rsidRPr="006E1D98">
              <w:rPr>
                <w:rFonts w:ascii="Times New Roman" w:eastAsia="Calibri" w:hAnsi="Times New Roman"/>
                <w:b/>
                <w:sz w:val="24"/>
                <w:szCs w:val="24"/>
                <w:lang w:eastAsia="en-US"/>
              </w:rPr>
              <w:t>/42</w:t>
            </w:r>
          </w:p>
        </w:tc>
      </w:tr>
      <w:tr w:rsidR="00CA05FA" w:rsidRPr="006E1D98" w14:paraId="6E2C3372" w14:textId="77777777" w:rsidTr="00197D82">
        <w:trPr>
          <w:trHeight w:val="318"/>
        </w:trPr>
        <w:tc>
          <w:tcPr>
            <w:tcW w:w="4309" w:type="pct"/>
            <w:gridSpan w:val="2"/>
          </w:tcPr>
          <w:p w14:paraId="66327C9E" w14:textId="77777777" w:rsidR="00CA05FA" w:rsidRPr="006E1D98" w:rsidRDefault="00CA05FA" w:rsidP="00197D82">
            <w:pPr>
              <w:spacing w:after="0"/>
              <w:rPr>
                <w:rFonts w:ascii="Times New Roman" w:eastAsia="Calibri" w:hAnsi="Times New Roman"/>
                <w:i/>
                <w:sz w:val="24"/>
                <w:szCs w:val="24"/>
                <w:lang w:eastAsia="en-US"/>
              </w:rPr>
            </w:pPr>
            <w:r w:rsidRPr="006E1D98">
              <w:rPr>
                <w:rFonts w:ascii="Times New Roman" w:eastAsia="Calibri" w:hAnsi="Times New Roman"/>
                <w:b/>
                <w:bCs/>
                <w:sz w:val="24"/>
                <w:szCs w:val="24"/>
                <w:lang w:eastAsia="en-US"/>
              </w:rPr>
              <w:t>Раздел 1. Теоретические и методические основы преподавания музыки в начальной школе</w:t>
            </w:r>
          </w:p>
        </w:tc>
        <w:tc>
          <w:tcPr>
            <w:tcW w:w="691" w:type="pct"/>
            <w:vAlign w:val="center"/>
          </w:tcPr>
          <w:p w14:paraId="39E3AB37" w14:textId="555AF8A4" w:rsidR="00CA05FA" w:rsidRPr="006E1D98" w:rsidRDefault="000513C7" w:rsidP="00197D82">
            <w:pPr>
              <w:spacing w:after="0"/>
              <w:jc w:val="center"/>
              <w:rPr>
                <w:rFonts w:ascii="Times New Roman" w:eastAsia="Calibri" w:hAnsi="Times New Roman"/>
                <w:b/>
                <w:sz w:val="24"/>
                <w:szCs w:val="24"/>
                <w:lang w:eastAsia="en-US"/>
              </w:rPr>
            </w:pPr>
            <w:r>
              <w:rPr>
                <w:rFonts w:ascii="Times New Roman" w:eastAsia="Calibri" w:hAnsi="Times New Roman"/>
                <w:b/>
                <w:sz w:val="24"/>
                <w:szCs w:val="24"/>
                <w:lang w:eastAsia="en-US"/>
              </w:rPr>
              <w:t>58</w:t>
            </w:r>
            <w:r w:rsidR="00CA05FA" w:rsidRPr="006E1D98">
              <w:rPr>
                <w:rFonts w:ascii="Times New Roman" w:eastAsia="Calibri" w:hAnsi="Times New Roman"/>
                <w:b/>
                <w:sz w:val="24"/>
                <w:szCs w:val="24"/>
                <w:lang w:eastAsia="en-US"/>
              </w:rPr>
              <w:t>/</w:t>
            </w:r>
            <w:r w:rsidR="0072252C">
              <w:rPr>
                <w:rFonts w:ascii="Times New Roman" w:eastAsia="Calibri" w:hAnsi="Times New Roman"/>
                <w:b/>
                <w:sz w:val="24"/>
                <w:szCs w:val="24"/>
                <w:lang w:eastAsia="en-US"/>
              </w:rPr>
              <w:t>36</w:t>
            </w:r>
          </w:p>
        </w:tc>
      </w:tr>
      <w:tr w:rsidR="00CA05FA" w:rsidRPr="006E1D98" w14:paraId="329B7AE8" w14:textId="77777777" w:rsidTr="000513C7">
        <w:tc>
          <w:tcPr>
            <w:tcW w:w="914" w:type="pct"/>
            <w:vMerge w:val="restart"/>
          </w:tcPr>
          <w:p w14:paraId="30BE8DC8" w14:textId="77777777" w:rsidR="00CA05FA" w:rsidRPr="006E1D98" w:rsidRDefault="00CA05FA" w:rsidP="00197D82">
            <w:pPr>
              <w:spacing w:after="0"/>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 xml:space="preserve">Тема 1.1. </w:t>
            </w:r>
          </w:p>
          <w:p w14:paraId="195204C1" w14:textId="77777777" w:rsidR="00CA05FA" w:rsidRPr="006E1D98" w:rsidRDefault="00CA05FA" w:rsidP="00197D82">
            <w:pPr>
              <w:spacing w:after="0"/>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Основы теории музыки</w:t>
            </w:r>
          </w:p>
        </w:tc>
        <w:tc>
          <w:tcPr>
            <w:tcW w:w="3395" w:type="pct"/>
          </w:tcPr>
          <w:p w14:paraId="7A8D2472" w14:textId="77777777" w:rsidR="00CA05FA" w:rsidRPr="006E1D98" w:rsidRDefault="00CA05FA" w:rsidP="00197D82">
            <w:pPr>
              <w:spacing w:after="0"/>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 xml:space="preserve">Содержание </w:t>
            </w:r>
          </w:p>
        </w:tc>
        <w:tc>
          <w:tcPr>
            <w:tcW w:w="691" w:type="pct"/>
          </w:tcPr>
          <w:p w14:paraId="13BC1C6F" w14:textId="5BCEB6AC" w:rsidR="00CA05FA" w:rsidRPr="006E1D98" w:rsidRDefault="0072252C" w:rsidP="00197D82">
            <w:pPr>
              <w:spacing w:after="0"/>
              <w:jc w:val="center"/>
              <w:rPr>
                <w:rFonts w:ascii="Times New Roman" w:eastAsia="Calibri" w:hAnsi="Times New Roman"/>
                <w:b/>
                <w:sz w:val="24"/>
                <w:szCs w:val="24"/>
                <w:lang w:eastAsia="en-US"/>
              </w:rPr>
            </w:pPr>
            <w:r>
              <w:rPr>
                <w:rFonts w:ascii="Times New Roman" w:eastAsia="Calibri" w:hAnsi="Times New Roman"/>
                <w:b/>
                <w:sz w:val="24"/>
                <w:szCs w:val="24"/>
                <w:lang w:eastAsia="en-US"/>
              </w:rPr>
              <w:t>1</w:t>
            </w:r>
            <w:r w:rsidR="000513C7">
              <w:rPr>
                <w:rFonts w:ascii="Times New Roman" w:eastAsia="Calibri" w:hAnsi="Times New Roman"/>
                <w:b/>
                <w:sz w:val="24"/>
                <w:szCs w:val="24"/>
                <w:lang w:eastAsia="en-US"/>
              </w:rPr>
              <w:t>0</w:t>
            </w:r>
            <w:r w:rsidR="00CA05FA" w:rsidRPr="006E1D98">
              <w:rPr>
                <w:rFonts w:ascii="Times New Roman" w:eastAsia="Calibri" w:hAnsi="Times New Roman"/>
                <w:b/>
                <w:sz w:val="24"/>
                <w:szCs w:val="24"/>
                <w:lang w:eastAsia="en-US"/>
              </w:rPr>
              <w:t>/</w:t>
            </w:r>
            <w:r>
              <w:rPr>
                <w:rFonts w:ascii="Times New Roman" w:eastAsia="Calibri" w:hAnsi="Times New Roman"/>
                <w:b/>
                <w:sz w:val="24"/>
                <w:szCs w:val="24"/>
                <w:lang w:eastAsia="en-US"/>
              </w:rPr>
              <w:t>6</w:t>
            </w:r>
          </w:p>
        </w:tc>
      </w:tr>
      <w:tr w:rsidR="00CA05FA" w:rsidRPr="006E1D98" w14:paraId="78D55C1C" w14:textId="77777777" w:rsidTr="000513C7">
        <w:tc>
          <w:tcPr>
            <w:tcW w:w="914" w:type="pct"/>
            <w:vMerge/>
          </w:tcPr>
          <w:p w14:paraId="11C6F30C"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1866C1E5" w14:textId="77777777" w:rsidR="00CA05FA" w:rsidRPr="006E1D98" w:rsidRDefault="00CA05FA" w:rsidP="00CA05FA">
            <w:pPr>
              <w:numPr>
                <w:ilvl w:val="0"/>
                <w:numId w:val="14"/>
              </w:numPr>
              <w:tabs>
                <w:tab w:val="left" w:pos="256"/>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val="x-none" w:eastAsia="x-none"/>
              </w:rPr>
              <w:t>Музыка как вид искусства: содержательные аспекты</w:t>
            </w:r>
          </w:p>
        </w:tc>
        <w:tc>
          <w:tcPr>
            <w:tcW w:w="691" w:type="pct"/>
            <w:vMerge w:val="restart"/>
            <w:vAlign w:val="center"/>
          </w:tcPr>
          <w:p w14:paraId="392919F3" w14:textId="5FE03F77" w:rsidR="00CA05FA" w:rsidRPr="000645C3" w:rsidRDefault="000513C7"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4</w:t>
            </w:r>
          </w:p>
        </w:tc>
      </w:tr>
      <w:tr w:rsidR="00CA05FA" w:rsidRPr="006E1D98" w14:paraId="05CB9CBC" w14:textId="77777777" w:rsidTr="000513C7">
        <w:tc>
          <w:tcPr>
            <w:tcW w:w="914" w:type="pct"/>
            <w:vMerge/>
          </w:tcPr>
          <w:p w14:paraId="2C3BA066"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06853735" w14:textId="77777777" w:rsidR="00CA05FA" w:rsidRPr="006E1D98" w:rsidRDefault="00CA05FA" w:rsidP="00CA05FA">
            <w:pPr>
              <w:numPr>
                <w:ilvl w:val="0"/>
                <w:numId w:val="14"/>
              </w:numPr>
              <w:tabs>
                <w:tab w:val="left" w:pos="256"/>
              </w:tabs>
              <w:spacing w:after="0" w:line="240" w:lineRule="auto"/>
              <w:ind w:left="0" w:firstLine="0"/>
              <w:rPr>
                <w:rFonts w:ascii="Times New Roman" w:hAnsi="Times New Roman"/>
                <w:sz w:val="24"/>
                <w:szCs w:val="24"/>
                <w:lang w:eastAsia="x-none"/>
              </w:rPr>
            </w:pPr>
            <w:r w:rsidRPr="006E1D98">
              <w:rPr>
                <w:rFonts w:ascii="Times New Roman" w:hAnsi="Times New Roman"/>
                <w:sz w:val="24"/>
                <w:szCs w:val="24"/>
                <w:lang w:eastAsia="x-none"/>
              </w:rPr>
              <w:t>Средства музыкальной выразительности в музыкальных произведениях</w:t>
            </w:r>
          </w:p>
        </w:tc>
        <w:tc>
          <w:tcPr>
            <w:tcW w:w="691" w:type="pct"/>
            <w:vMerge/>
            <w:vAlign w:val="center"/>
          </w:tcPr>
          <w:p w14:paraId="3FA3B10A" w14:textId="77777777" w:rsidR="00CA05FA" w:rsidRPr="006E1D98" w:rsidRDefault="00CA05FA" w:rsidP="00197D82">
            <w:pPr>
              <w:spacing w:after="0"/>
              <w:jc w:val="center"/>
              <w:rPr>
                <w:rFonts w:ascii="Times New Roman" w:eastAsia="Calibri" w:hAnsi="Times New Roman"/>
                <w:b/>
                <w:sz w:val="24"/>
                <w:szCs w:val="24"/>
                <w:lang w:eastAsia="en-US"/>
              </w:rPr>
            </w:pPr>
          </w:p>
        </w:tc>
      </w:tr>
      <w:tr w:rsidR="00CA05FA" w:rsidRPr="006E1D98" w14:paraId="51876862" w14:textId="77777777" w:rsidTr="000513C7">
        <w:tc>
          <w:tcPr>
            <w:tcW w:w="914" w:type="pct"/>
            <w:vMerge/>
          </w:tcPr>
          <w:p w14:paraId="6F489270"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4E26D117" w14:textId="77777777" w:rsidR="00CA05FA" w:rsidRPr="006E1D98" w:rsidRDefault="00CA05FA" w:rsidP="00CA05FA">
            <w:pPr>
              <w:numPr>
                <w:ilvl w:val="0"/>
                <w:numId w:val="14"/>
              </w:numPr>
              <w:tabs>
                <w:tab w:val="left" w:pos="256"/>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eastAsia="x-none"/>
              </w:rPr>
              <w:t>Жанры народной и профессиональной музыки.</w:t>
            </w:r>
            <w:r w:rsidRPr="006E1D98">
              <w:rPr>
                <w:rFonts w:ascii="Times New Roman" w:hAnsi="Times New Roman"/>
                <w:sz w:val="24"/>
                <w:szCs w:val="24"/>
                <w:lang w:val="x-none" w:eastAsia="x-none"/>
              </w:rPr>
              <w:t xml:space="preserve"> </w:t>
            </w:r>
          </w:p>
        </w:tc>
        <w:tc>
          <w:tcPr>
            <w:tcW w:w="691" w:type="pct"/>
            <w:vMerge/>
            <w:vAlign w:val="center"/>
          </w:tcPr>
          <w:p w14:paraId="423049AE" w14:textId="77777777" w:rsidR="00CA05FA" w:rsidRPr="006E1D98" w:rsidRDefault="00CA05FA" w:rsidP="00197D82">
            <w:pPr>
              <w:spacing w:after="0"/>
              <w:jc w:val="center"/>
              <w:rPr>
                <w:rFonts w:ascii="Times New Roman" w:eastAsia="Calibri" w:hAnsi="Times New Roman"/>
                <w:b/>
                <w:sz w:val="24"/>
                <w:szCs w:val="24"/>
                <w:lang w:eastAsia="en-US"/>
              </w:rPr>
            </w:pPr>
          </w:p>
        </w:tc>
      </w:tr>
      <w:tr w:rsidR="00CA05FA" w:rsidRPr="006E1D98" w14:paraId="57DF1FB6" w14:textId="77777777" w:rsidTr="000513C7">
        <w:tc>
          <w:tcPr>
            <w:tcW w:w="914" w:type="pct"/>
            <w:vMerge/>
          </w:tcPr>
          <w:p w14:paraId="52BC5F14"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1F985630" w14:textId="77777777" w:rsidR="00CA05FA" w:rsidRPr="006E1D98" w:rsidRDefault="00CA05FA" w:rsidP="00CA05FA">
            <w:pPr>
              <w:numPr>
                <w:ilvl w:val="0"/>
                <w:numId w:val="14"/>
              </w:numPr>
              <w:tabs>
                <w:tab w:val="left" w:pos="256"/>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val="x-none" w:eastAsia="x-none"/>
              </w:rPr>
              <w:t>Певческие голоса. Хор.</w:t>
            </w:r>
            <w:r w:rsidRPr="006E1D98">
              <w:rPr>
                <w:rFonts w:ascii="Times New Roman" w:hAnsi="Times New Roman"/>
                <w:sz w:val="24"/>
                <w:szCs w:val="24"/>
                <w:lang w:eastAsia="x-none"/>
              </w:rPr>
              <w:t xml:space="preserve"> Виды хора.</w:t>
            </w:r>
          </w:p>
        </w:tc>
        <w:tc>
          <w:tcPr>
            <w:tcW w:w="691" w:type="pct"/>
            <w:vMerge/>
            <w:vAlign w:val="center"/>
          </w:tcPr>
          <w:p w14:paraId="322F33B3" w14:textId="77777777" w:rsidR="00CA05FA" w:rsidRPr="006E1D98" w:rsidRDefault="00CA05FA" w:rsidP="00197D82">
            <w:pPr>
              <w:spacing w:after="0"/>
              <w:jc w:val="center"/>
              <w:rPr>
                <w:rFonts w:ascii="Times New Roman" w:eastAsia="Calibri" w:hAnsi="Times New Roman"/>
                <w:b/>
                <w:sz w:val="24"/>
                <w:szCs w:val="24"/>
                <w:lang w:eastAsia="en-US"/>
              </w:rPr>
            </w:pPr>
          </w:p>
        </w:tc>
      </w:tr>
      <w:tr w:rsidR="00CA05FA" w:rsidRPr="006E1D98" w14:paraId="6F29AAAD" w14:textId="77777777" w:rsidTr="000513C7">
        <w:tc>
          <w:tcPr>
            <w:tcW w:w="914" w:type="pct"/>
            <w:vMerge/>
          </w:tcPr>
          <w:p w14:paraId="25D0601C"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4603E797" w14:textId="77777777" w:rsidR="00CA05FA" w:rsidRPr="006E1D98" w:rsidRDefault="00CA05FA" w:rsidP="00CA05FA">
            <w:pPr>
              <w:numPr>
                <w:ilvl w:val="0"/>
                <w:numId w:val="14"/>
              </w:numPr>
              <w:tabs>
                <w:tab w:val="left" w:pos="256"/>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val="x-none" w:eastAsia="x-none"/>
              </w:rPr>
              <w:t>Музыкальные инструменты. Оркестр</w:t>
            </w:r>
            <w:r w:rsidRPr="006E1D98">
              <w:rPr>
                <w:rFonts w:ascii="Times New Roman" w:hAnsi="Times New Roman"/>
                <w:sz w:val="24"/>
                <w:szCs w:val="24"/>
                <w:lang w:eastAsia="x-none"/>
              </w:rPr>
              <w:t>. Виды оркестров.</w:t>
            </w:r>
          </w:p>
        </w:tc>
        <w:tc>
          <w:tcPr>
            <w:tcW w:w="691" w:type="pct"/>
            <w:vMerge/>
            <w:vAlign w:val="center"/>
          </w:tcPr>
          <w:p w14:paraId="1ED86865" w14:textId="77777777" w:rsidR="00CA05FA" w:rsidRPr="006E1D98" w:rsidRDefault="00CA05FA" w:rsidP="00197D82">
            <w:pPr>
              <w:spacing w:after="0"/>
              <w:jc w:val="center"/>
              <w:rPr>
                <w:rFonts w:ascii="Times New Roman" w:eastAsia="Calibri" w:hAnsi="Times New Roman"/>
                <w:b/>
                <w:sz w:val="24"/>
                <w:szCs w:val="24"/>
                <w:lang w:eastAsia="en-US"/>
              </w:rPr>
            </w:pPr>
          </w:p>
        </w:tc>
      </w:tr>
      <w:tr w:rsidR="00CA05FA" w:rsidRPr="006E1D98" w14:paraId="4404A551" w14:textId="77777777" w:rsidTr="000513C7">
        <w:trPr>
          <w:trHeight w:val="349"/>
        </w:trPr>
        <w:tc>
          <w:tcPr>
            <w:tcW w:w="914" w:type="pct"/>
            <w:vMerge/>
          </w:tcPr>
          <w:p w14:paraId="2C85B3B2"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204B8F74" w14:textId="77777777" w:rsidR="00CA05FA" w:rsidRPr="006E1D98" w:rsidRDefault="00CA05FA" w:rsidP="00197D82">
            <w:pPr>
              <w:spacing w:after="0"/>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В том числе практических занятий и лабораторных работ</w:t>
            </w:r>
          </w:p>
        </w:tc>
        <w:tc>
          <w:tcPr>
            <w:tcW w:w="691" w:type="pct"/>
            <w:vAlign w:val="center"/>
          </w:tcPr>
          <w:p w14:paraId="0DCB1C2D" w14:textId="281EF48B" w:rsidR="00CA05FA" w:rsidRPr="006E1D98" w:rsidRDefault="0072252C" w:rsidP="00197D82">
            <w:pPr>
              <w:spacing w:after="0"/>
              <w:jc w:val="center"/>
              <w:rPr>
                <w:rFonts w:ascii="Times New Roman" w:eastAsia="Calibri" w:hAnsi="Times New Roman"/>
                <w:b/>
                <w:iCs/>
                <w:sz w:val="24"/>
                <w:szCs w:val="24"/>
                <w:lang w:eastAsia="en-US"/>
              </w:rPr>
            </w:pPr>
            <w:r>
              <w:rPr>
                <w:rFonts w:ascii="Times New Roman" w:eastAsia="Calibri" w:hAnsi="Times New Roman"/>
                <w:b/>
                <w:iCs/>
                <w:sz w:val="24"/>
                <w:szCs w:val="24"/>
                <w:lang w:eastAsia="en-US"/>
              </w:rPr>
              <w:t>6</w:t>
            </w:r>
          </w:p>
        </w:tc>
      </w:tr>
      <w:tr w:rsidR="00CA05FA" w:rsidRPr="006E1D98" w14:paraId="064D395D" w14:textId="77777777" w:rsidTr="000513C7">
        <w:trPr>
          <w:trHeight w:val="283"/>
        </w:trPr>
        <w:tc>
          <w:tcPr>
            <w:tcW w:w="914" w:type="pct"/>
            <w:vMerge/>
          </w:tcPr>
          <w:p w14:paraId="0146EC65"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18E79B9C" w14:textId="77777777" w:rsidR="00CA05FA" w:rsidRPr="006E1D98" w:rsidRDefault="00CA05FA" w:rsidP="00CA05FA">
            <w:pPr>
              <w:widowControl w:val="0"/>
              <w:numPr>
                <w:ilvl w:val="0"/>
                <w:numId w:val="7"/>
              </w:numPr>
              <w:tabs>
                <w:tab w:val="left" w:pos="211"/>
              </w:tabs>
              <w:autoSpaceDE w:val="0"/>
              <w:autoSpaceDN w:val="0"/>
              <w:spacing w:after="0" w:line="240" w:lineRule="auto"/>
              <w:ind w:left="0" w:firstLine="0"/>
              <w:contextualSpacing/>
              <w:rPr>
                <w:rFonts w:ascii="Times New Roman" w:hAnsi="Times New Roman"/>
                <w:sz w:val="24"/>
                <w:szCs w:val="24"/>
                <w:lang w:val="x-none" w:eastAsia="x-none"/>
              </w:rPr>
            </w:pPr>
            <w:r w:rsidRPr="006E1D98">
              <w:rPr>
                <w:rFonts w:ascii="Times New Roman" w:hAnsi="Times New Roman"/>
                <w:sz w:val="24"/>
                <w:szCs w:val="24"/>
                <w:lang w:val="x-none" w:eastAsia="x-none"/>
              </w:rPr>
              <w:t>Слуховое восприятие и определение музыкальной формы, ее характеристика</w:t>
            </w:r>
            <w:r w:rsidRPr="006E1D98">
              <w:rPr>
                <w:rFonts w:ascii="Times New Roman" w:hAnsi="Times New Roman"/>
                <w:sz w:val="24"/>
                <w:szCs w:val="24"/>
                <w:lang w:eastAsia="x-none"/>
              </w:rPr>
              <w:t>.</w:t>
            </w:r>
          </w:p>
        </w:tc>
        <w:tc>
          <w:tcPr>
            <w:tcW w:w="691" w:type="pct"/>
            <w:vAlign w:val="center"/>
          </w:tcPr>
          <w:p w14:paraId="08497D01" w14:textId="5C6D80FB" w:rsidR="00CA05FA" w:rsidRPr="006E1D98" w:rsidRDefault="0072252C"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6</w:t>
            </w:r>
          </w:p>
        </w:tc>
      </w:tr>
      <w:tr w:rsidR="00CA05FA" w:rsidRPr="006E1D98" w14:paraId="033364FD" w14:textId="77777777" w:rsidTr="000513C7">
        <w:trPr>
          <w:trHeight w:val="461"/>
        </w:trPr>
        <w:tc>
          <w:tcPr>
            <w:tcW w:w="914" w:type="pct"/>
            <w:vMerge w:val="restart"/>
          </w:tcPr>
          <w:p w14:paraId="5B9E6423" w14:textId="77777777" w:rsidR="00CA05FA" w:rsidRPr="006E1D98" w:rsidRDefault="00CA05FA" w:rsidP="00197D82">
            <w:pPr>
              <w:spacing w:after="0"/>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Тема 1.2. Организация обучения музыке в начальной школе</w:t>
            </w:r>
          </w:p>
        </w:tc>
        <w:tc>
          <w:tcPr>
            <w:tcW w:w="3395" w:type="pct"/>
          </w:tcPr>
          <w:p w14:paraId="66746F83" w14:textId="77777777" w:rsidR="00CA05FA" w:rsidRPr="006E1D98" w:rsidRDefault="00CA05FA" w:rsidP="00197D82">
            <w:pPr>
              <w:spacing w:after="0"/>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 xml:space="preserve">Содержание </w:t>
            </w:r>
          </w:p>
        </w:tc>
        <w:tc>
          <w:tcPr>
            <w:tcW w:w="691" w:type="pct"/>
            <w:vAlign w:val="center"/>
          </w:tcPr>
          <w:p w14:paraId="1BE6E030" w14:textId="4ADA75B2" w:rsidR="00CA05FA" w:rsidRPr="006E1D98" w:rsidRDefault="0072252C" w:rsidP="00197D82">
            <w:pPr>
              <w:spacing w:after="0"/>
              <w:jc w:val="center"/>
              <w:rPr>
                <w:rFonts w:ascii="Times New Roman" w:eastAsia="Calibri" w:hAnsi="Times New Roman"/>
                <w:b/>
                <w:sz w:val="24"/>
                <w:szCs w:val="24"/>
                <w:lang w:eastAsia="en-US"/>
              </w:rPr>
            </w:pPr>
            <w:r>
              <w:rPr>
                <w:rFonts w:ascii="Times New Roman" w:eastAsia="Calibri" w:hAnsi="Times New Roman"/>
                <w:b/>
                <w:sz w:val="24"/>
                <w:szCs w:val="24"/>
                <w:lang w:eastAsia="en-US"/>
              </w:rPr>
              <w:t>2</w:t>
            </w:r>
            <w:r w:rsidR="000513C7">
              <w:rPr>
                <w:rFonts w:ascii="Times New Roman" w:eastAsia="Calibri" w:hAnsi="Times New Roman"/>
                <w:b/>
                <w:sz w:val="24"/>
                <w:szCs w:val="24"/>
                <w:lang w:eastAsia="en-US"/>
              </w:rPr>
              <w:t>2</w:t>
            </w:r>
            <w:r w:rsidR="00CA05FA" w:rsidRPr="006E1D98">
              <w:rPr>
                <w:rFonts w:ascii="Times New Roman" w:eastAsia="Calibri" w:hAnsi="Times New Roman"/>
                <w:b/>
                <w:sz w:val="24"/>
                <w:szCs w:val="24"/>
                <w:lang w:eastAsia="en-US"/>
              </w:rPr>
              <w:t>/</w:t>
            </w:r>
            <w:r>
              <w:rPr>
                <w:rFonts w:ascii="Times New Roman" w:eastAsia="Calibri" w:hAnsi="Times New Roman"/>
                <w:b/>
                <w:sz w:val="24"/>
                <w:szCs w:val="24"/>
                <w:lang w:eastAsia="en-US"/>
              </w:rPr>
              <w:t>14</w:t>
            </w:r>
          </w:p>
        </w:tc>
      </w:tr>
      <w:tr w:rsidR="00CA05FA" w:rsidRPr="006E1D98" w14:paraId="788441F6" w14:textId="77777777" w:rsidTr="000513C7">
        <w:tc>
          <w:tcPr>
            <w:tcW w:w="914" w:type="pct"/>
            <w:vMerge/>
          </w:tcPr>
          <w:p w14:paraId="65B5DF54"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0D4573CF" w14:textId="77777777" w:rsidR="00CA05FA" w:rsidRPr="006E1D98" w:rsidRDefault="00CA05FA" w:rsidP="00CA05FA">
            <w:pPr>
              <w:numPr>
                <w:ilvl w:val="0"/>
                <w:numId w:val="5"/>
              </w:numPr>
              <w:tabs>
                <w:tab w:val="left" w:pos="247"/>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val="x-none" w:eastAsia="x-none"/>
              </w:rPr>
              <w:t>Цель и программное обеспечение учебного предмета «Музыка» в начальной школе.</w:t>
            </w:r>
          </w:p>
        </w:tc>
        <w:tc>
          <w:tcPr>
            <w:tcW w:w="691" w:type="pct"/>
            <w:vAlign w:val="center"/>
          </w:tcPr>
          <w:p w14:paraId="3C7891F5" w14:textId="5D66BFBE" w:rsidR="00CA05FA" w:rsidRPr="006E1D98" w:rsidRDefault="0072252C"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7B016339" w14:textId="77777777" w:rsidTr="000513C7">
        <w:tc>
          <w:tcPr>
            <w:tcW w:w="914" w:type="pct"/>
            <w:vMerge/>
          </w:tcPr>
          <w:p w14:paraId="04E37208"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249A5388" w14:textId="77777777" w:rsidR="00CA05FA" w:rsidRPr="006E1D98" w:rsidRDefault="00CA05FA" w:rsidP="00CA05FA">
            <w:pPr>
              <w:numPr>
                <w:ilvl w:val="0"/>
                <w:numId w:val="5"/>
              </w:numPr>
              <w:tabs>
                <w:tab w:val="left" w:pos="247"/>
              </w:tabs>
              <w:spacing w:after="0" w:line="240" w:lineRule="auto"/>
              <w:ind w:left="0" w:firstLine="0"/>
              <w:rPr>
                <w:rFonts w:ascii="Times New Roman" w:hAnsi="Times New Roman"/>
                <w:bCs/>
                <w:sz w:val="24"/>
                <w:szCs w:val="24"/>
                <w:lang w:val="x-none" w:eastAsia="x-none"/>
              </w:rPr>
            </w:pPr>
            <w:r w:rsidRPr="006E1D98">
              <w:rPr>
                <w:rFonts w:ascii="Times New Roman" w:hAnsi="Times New Roman"/>
                <w:bCs/>
                <w:sz w:val="24"/>
                <w:szCs w:val="24"/>
                <w:lang w:val="x-none" w:eastAsia="x-none"/>
              </w:rPr>
              <w:t xml:space="preserve">Построение урока музыки в начальной школе. </w:t>
            </w:r>
            <w:r w:rsidRPr="006E1D98">
              <w:rPr>
                <w:rFonts w:ascii="Times New Roman" w:hAnsi="Times New Roman"/>
                <w:bCs/>
                <w:sz w:val="24"/>
                <w:szCs w:val="24"/>
                <w:lang w:eastAsia="x-none"/>
              </w:rPr>
              <w:t>Соблюдение СанПиН и техники безопасности на уроке.</w:t>
            </w:r>
          </w:p>
        </w:tc>
        <w:tc>
          <w:tcPr>
            <w:tcW w:w="691" w:type="pct"/>
            <w:vAlign w:val="center"/>
          </w:tcPr>
          <w:p w14:paraId="4F834BD7" w14:textId="77777777" w:rsidR="00CA05FA" w:rsidRPr="006E1D98" w:rsidRDefault="00CA05FA"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0915BBF5" w14:textId="77777777" w:rsidTr="000513C7">
        <w:tc>
          <w:tcPr>
            <w:tcW w:w="914" w:type="pct"/>
            <w:vMerge/>
          </w:tcPr>
          <w:p w14:paraId="7F488607"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1C4AB25B" w14:textId="77777777" w:rsidR="00CA05FA" w:rsidRPr="006E1D98" w:rsidRDefault="00CA05FA" w:rsidP="00CA05FA">
            <w:pPr>
              <w:numPr>
                <w:ilvl w:val="0"/>
                <w:numId w:val="5"/>
              </w:numPr>
              <w:tabs>
                <w:tab w:val="left" w:pos="247"/>
              </w:tabs>
              <w:spacing w:after="0" w:line="240" w:lineRule="auto"/>
              <w:ind w:left="0" w:firstLine="0"/>
              <w:rPr>
                <w:rFonts w:ascii="Times New Roman" w:hAnsi="Times New Roman"/>
                <w:bCs/>
                <w:sz w:val="24"/>
                <w:szCs w:val="24"/>
                <w:lang w:val="x-none" w:eastAsia="x-none"/>
              </w:rPr>
            </w:pPr>
            <w:r w:rsidRPr="006E1D98">
              <w:rPr>
                <w:rFonts w:ascii="Times New Roman" w:hAnsi="Times New Roman"/>
                <w:bCs/>
                <w:sz w:val="24"/>
                <w:szCs w:val="24"/>
                <w:lang w:val="x-none" w:eastAsia="x-none"/>
              </w:rPr>
              <w:t>Технологии</w:t>
            </w:r>
            <w:r w:rsidRPr="006E1D98">
              <w:rPr>
                <w:rFonts w:ascii="Times New Roman" w:hAnsi="Times New Roman"/>
                <w:bCs/>
                <w:sz w:val="24"/>
                <w:szCs w:val="24"/>
                <w:lang w:eastAsia="x-none"/>
              </w:rPr>
              <w:t xml:space="preserve">, </w:t>
            </w:r>
            <w:r w:rsidRPr="006E1D98">
              <w:rPr>
                <w:rFonts w:ascii="Times New Roman" w:hAnsi="Times New Roman"/>
                <w:bCs/>
                <w:sz w:val="24"/>
                <w:szCs w:val="24"/>
                <w:lang w:val="x-none" w:eastAsia="x-none"/>
              </w:rPr>
              <w:t xml:space="preserve">методы </w:t>
            </w:r>
            <w:r w:rsidRPr="006E1D98">
              <w:rPr>
                <w:rFonts w:ascii="Times New Roman" w:hAnsi="Times New Roman"/>
                <w:bCs/>
                <w:sz w:val="24"/>
                <w:szCs w:val="24"/>
                <w:lang w:eastAsia="x-none"/>
              </w:rPr>
              <w:t xml:space="preserve">и формы </w:t>
            </w:r>
            <w:r w:rsidRPr="006E1D98">
              <w:rPr>
                <w:rFonts w:ascii="Times New Roman" w:hAnsi="Times New Roman"/>
                <w:bCs/>
                <w:sz w:val="24"/>
                <w:szCs w:val="24"/>
                <w:lang w:val="x-none" w:eastAsia="x-none"/>
              </w:rPr>
              <w:t>преподавания музыки в начальной школе</w:t>
            </w:r>
          </w:p>
        </w:tc>
        <w:tc>
          <w:tcPr>
            <w:tcW w:w="691" w:type="pct"/>
            <w:vAlign w:val="center"/>
          </w:tcPr>
          <w:p w14:paraId="78A9119D" w14:textId="77777777" w:rsidR="00CA05FA" w:rsidRPr="006E1D98" w:rsidRDefault="00CA05FA"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560046E9" w14:textId="77777777" w:rsidTr="000513C7">
        <w:tc>
          <w:tcPr>
            <w:tcW w:w="914" w:type="pct"/>
            <w:vMerge/>
          </w:tcPr>
          <w:p w14:paraId="21D86CAA"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06CD7440" w14:textId="77777777" w:rsidR="00CA05FA" w:rsidRPr="006E1D98" w:rsidRDefault="00CA05FA" w:rsidP="00CA05FA">
            <w:pPr>
              <w:numPr>
                <w:ilvl w:val="0"/>
                <w:numId w:val="5"/>
              </w:numPr>
              <w:tabs>
                <w:tab w:val="left" w:pos="247"/>
              </w:tabs>
              <w:spacing w:after="0" w:line="240" w:lineRule="auto"/>
              <w:ind w:left="0" w:firstLine="0"/>
              <w:rPr>
                <w:rFonts w:ascii="Times New Roman" w:hAnsi="Times New Roman"/>
                <w:sz w:val="24"/>
                <w:szCs w:val="24"/>
                <w:lang w:val="x-none" w:eastAsia="x-none"/>
              </w:rPr>
            </w:pPr>
            <w:r w:rsidRPr="006E1D98">
              <w:rPr>
                <w:rFonts w:ascii="Times New Roman" w:hAnsi="Times New Roman"/>
                <w:bCs/>
                <w:sz w:val="24"/>
                <w:szCs w:val="24"/>
                <w:lang w:val="x-none" w:eastAsia="x-none"/>
              </w:rPr>
              <w:t>Организация учебной проектно-исследовательской деятельности на уроках музыки в начальной школе</w:t>
            </w:r>
          </w:p>
        </w:tc>
        <w:tc>
          <w:tcPr>
            <w:tcW w:w="691" w:type="pct"/>
            <w:vAlign w:val="center"/>
          </w:tcPr>
          <w:p w14:paraId="12F18176" w14:textId="77777777" w:rsidR="00CA05FA" w:rsidRPr="006E1D98" w:rsidRDefault="00CA05FA"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647965CF" w14:textId="77777777" w:rsidTr="000513C7">
        <w:tc>
          <w:tcPr>
            <w:tcW w:w="914" w:type="pct"/>
            <w:vMerge/>
          </w:tcPr>
          <w:p w14:paraId="63AD3794"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073A07EE" w14:textId="77777777" w:rsidR="00CA05FA" w:rsidRPr="006E1D98" w:rsidRDefault="00CA05FA" w:rsidP="00CA05FA">
            <w:pPr>
              <w:numPr>
                <w:ilvl w:val="0"/>
                <w:numId w:val="5"/>
              </w:numPr>
              <w:tabs>
                <w:tab w:val="left" w:pos="247"/>
              </w:tabs>
              <w:spacing w:after="0" w:line="240" w:lineRule="auto"/>
              <w:ind w:left="0" w:firstLine="0"/>
              <w:rPr>
                <w:rFonts w:ascii="Times New Roman" w:hAnsi="Times New Roman"/>
                <w:sz w:val="24"/>
                <w:szCs w:val="24"/>
                <w:lang w:val="x-none" w:eastAsia="x-none"/>
              </w:rPr>
            </w:pPr>
            <w:r w:rsidRPr="006E1D98">
              <w:rPr>
                <w:rFonts w:ascii="Times New Roman" w:hAnsi="Times New Roman"/>
                <w:bCs/>
                <w:sz w:val="24"/>
                <w:szCs w:val="24"/>
                <w:lang w:val="x-none" w:eastAsia="x-none"/>
              </w:rPr>
              <w:t>Планируемые результаты освоения учебного предмета «Музыка» в начальной школе</w:t>
            </w:r>
          </w:p>
        </w:tc>
        <w:tc>
          <w:tcPr>
            <w:tcW w:w="691" w:type="pct"/>
            <w:vAlign w:val="center"/>
          </w:tcPr>
          <w:p w14:paraId="584EDCCC" w14:textId="77777777" w:rsidR="00CA05FA" w:rsidRPr="006E1D98" w:rsidRDefault="00CA05FA"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03E3845A" w14:textId="77777777" w:rsidTr="000513C7">
        <w:tc>
          <w:tcPr>
            <w:tcW w:w="914" w:type="pct"/>
            <w:vMerge/>
          </w:tcPr>
          <w:p w14:paraId="20439F07"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5D388770" w14:textId="77777777" w:rsidR="00CA05FA" w:rsidRPr="006E1D98" w:rsidRDefault="00CA05FA" w:rsidP="00197D82">
            <w:pPr>
              <w:spacing w:after="0"/>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В том числе практических занятий и лабораторных работ</w:t>
            </w:r>
          </w:p>
        </w:tc>
        <w:tc>
          <w:tcPr>
            <w:tcW w:w="691" w:type="pct"/>
            <w:vAlign w:val="center"/>
          </w:tcPr>
          <w:p w14:paraId="5CB0C0DB" w14:textId="0E5CB5FE" w:rsidR="00CA05FA" w:rsidRPr="006E1D98" w:rsidRDefault="0072252C" w:rsidP="00197D82">
            <w:pPr>
              <w:spacing w:after="0"/>
              <w:jc w:val="center"/>
              <w:rPr>
                <w:rFonts w:ascii="Times New Roman" w:eastAsia="Calibri" w:hAnsi="Times New Roman"/>
                <w:b/>
                <w:sz w:val="24"/>
                <w:szCs w:val="24"/>
                <w:lang w:eastAsia="en-US"/>
              </w:rPr>
            </w:pPr>
            <w:r>
              <w:rPr>
                <w:rFonts w:ascii="Times New Roman" w:eastAsia="Calibri" w:hAnsi="Times New Roman"/>
                <w:b/>
                <w:sz w:val="24"/>
                <w:szCs w:val="24"/>
                <w:lang w:eastAsia="en-US"/>
              </w:rPr>
              <w:t>1</w:t>
            </w:r>
            <w:r w:rsidR="000513C7">
              <w:rPr>
                <w:rFonts w:ascii="Times New Roman" w:eastAsia="Calibri" w:hAnsi="Times New Roman"/>
                <w:b/>
                <w:sz w:val="24"/>
                <w:szCs w:val="24"/>
                <w:lang w:eastAsia="en-US"/>
              </w:rPr>
              <w:t>2</w:t>
            </w:r>
          </w:p>
        </w:tc>
      </w:tr>
      <w:tr w:rsidR="00CA05FA" w:rsidRPr="006E1D98" w14:paraId="1C2D2CD9" w14:textId="77777777" w:rsidTr="000513C7">
        <w:tc>
          <w:tcPr>
            <w:tcW w:w="914" w:type="pct"/>
            <w:vMerge/>
          </w:tcPr>
          <w:p w14:paraId="4A592EA9"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5A5FEB8D" w14:textId="77777777" w:rsidR="00CA05FA" w:rsidRPr="00622231" w:rsidRDefault="00CA05FA" w:rsidP="00CA05FA">
            <w:pPr>
              <w:numPr>
                <w:ilvl w:val="0"/>
                <w:numId w:val="6"/>
              </w:numPr>
              <w:tabs>
                <w:tab w:val="left" w:pos="331"/>
              </w:tabs>
              <w:spacing w:after="0" w:line="240" w:lineRule="auto"/>
              <w:ind w:left="105" w:firstLine="0"/>
              <w:rPr>
                <w:rFonts w:ascii="Times New Roman" w:hAnsi="Times New Roman"/>
                <w:b/>
                <w:sz w:val="24"/>
                <w:szCs w:val="24"/>
                <w:lang w:val="x-none" w:eastAsia="x-none"/>
              </w:rPr>
            </w:pPr>
            <w:r w:rsidRPr="00622231">
              <w:rPr>
                <w:rFonts w:ascii="Times New Roman" w:hAnsi="Times New Roman"/>
                <w:bCs/>
                <w:sz w:val="24"/>
                <w:szCs w:val="24"/>
                <w:lang w:val="x-none" w:eastAsia="x-none"/>
              </w:rPr>
              <w:t>Проектирование обучения музыке. Тематическое планирование. Поурочное планирование</w:t>
            </w:r>
          </w:p>
        </w:tc>
        <w:tc>
          <w:tcPr>
            <w:tcW w:w="691" w:type="pct"/>
            <w:vAlign w:val="center"/>
          </w:tcPr>
          <w:p w14:paraId="2CDC581D" w14:textId="3BCFA6E3" w:rsidR="00CA05FA" w:rsidRPr="006E1D98" w:rsidRDefault="000513C7"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23FC4A41" w14:textId="77777777" w:rsidTr="000513C7">
        <w:tc>
          <w:tcPr>
            <w:tcW w:w="914" w:type="pct"/>
            <w:vMerge/>
          </w:tcPr>
          <w:p w14:paraId="0C1E5248"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024758A5" w14:textId="77777777" w:rsidR="00CA05FA" w:rsidRPr="00622231" w:rsidRDefault="00CA05FA" w:rsidP="00CA05FA">
            <w:pPr>
              <w:numPr>
                <w:ilvl w:val="0"/>
                <w:numId w:val="6"/>
              </w:numPr>
              <w:tabs>
                <w:tab w:val="left" w:pos="331"/>
              </w:tabs>
              <w:spacing w:after="0" w:line="240" w:lineRule="auto"/>
              <w:ind w:left="105" w:firstLine="0"/>
              <w:rPr>
                <w:rFonts w:ascii="Times New Roman" w:hAnsi="Times New Roman"/>
                <w:sz w:val="24"/>
                <w:szCs w:val="24"/>
                <w:lang w:val="x-none" w:eastAsia="x-none"/>
              </w:rPr>
            </w:pPr>
            <w:r w:rsidRPr="00622231">
              <w:rPr>
                <w:rFonts w:ascii="Times New Roman" w:hAnsi="Times New Roman"/>
                <w:sz w:val="24"/>
                <w:szCs w:val="24"/>
                <w:lang w:eastAsia="x-none"/>
              </w:rPr>
              <w:t xml:space="preserve">Виды музыкальной деятельности обучающихся начальных классов на уроках музыки </w:t>
            </w:r>
          </w:p>
        </w:tc>
        <w:tc>
          <w:tcPr>
            <w:tcW w:w="691" w:type="pct"/>
            <w:vAlign w:val="center"/>
          </w:tcPr>
          <w:p w14:paraId="0620662C" w14:textId="73D192A2" w:rsidR="00CA05FA" w:rsidRPr="006E1D98" w:rsidRDefault="0072252C"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73707B96" w14:textId="77777777" w:rsidTr="000513C7">
        <w:tc>
          <w:tcPr>
            <w:tcW w:w="914" w:type="pct"/>
            <w:vMerge/>
          </w:tcPr>
          <w:p w14:paraId="20B966CA"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03A90D0B" w14:textId="77777777" w:rsidR="00CA05FA" w:rsidRPr="006E1D98" w:rsidRDefault="00CA05FA" w:rsidP="00CA05FA">
            <w:pPr>
              <w:numPr>
                <w:ilvl w:val="0"/>
                <w:numId w:val="6"/>
              </w:numPr>
              <w:tabs>
                <w:tab w:val="left" w:pos="331"/>
              </w:tabs>
              <w:spacing w:after="0" w:line="240" w:lineRule="auto"/>
              <w:ind w:left="105" w:firstLine="0"/>
              <w:rPr>
                <w:rFonts w:ascii="Times New Roman" w:hAnsi="Times New Roman"/>
                <w:b/>
                <w:sz w:val="24"/>
                <w:szCs w:val="24"/>
                <w:lang w:val="x-none" w:eastAsia="x-none"/>
              </w:rPr>
            </w:pPr>
            <w:r w:rsidRPr="006E1D98">
              <w:rPr>
                <w:rFonts w:ascii="Times New Roman" w:hAnsi="Times New Roman"/>
                <w:sz w:val="24"/>
                <w:szCs w:val="24"/>
                <w:lang w:eastAsia="x-none"/>
              </w:rPr>
              <w:t>Этапы работы над музыкальным произведением. Основные этапы ознакомления с музыкальным произведением в процессе слушания музыки.</w:t>
            </w:r>
          </w:p>
        </w:tc>
        <w:tc>
          <w:tcPr>
            <w:tcW w:w="691" w:type="pct"/>
            <w:vAlign w:val="center"/>
          </w:tcPr>
          <w:p w14:paraId="07661CEE" w14:textId="16AD1582" w:rsidR="00CA05FA" w:rsidRPr="006E1D98" w:rsidRDefault="0072252C"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0CCCFF50" w14:textId="77777777" w:rsidTr="000513C7">
        <w:tc>
          <w:tcPr>
            <w:tcW w:w="914" w:type="pct"/>
            <w:vMerge/>
          </w:tcPr>
          <w:p w14:paraId="3D4216A0"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2B6AD45D" w14:textId="77777777" w:rsidR="00CA05FA" w:rsidRPr="006E1D98" w:rsidRDefault="00CA05FA" w:rsidP="00CA05FA">
            <w:pPr>
              <w:numPr>
                <w:ilvl w:val="0"/>
                <w:numId w:val="6"/>
              </w:numPr>
              <w:tabs>
                <w:tab w:val="left" w:pos="331"/>
              </w:tabs>
              <w:spacing w:after="0" w:line="240" w:lineRule="auto"/>
              <w:ind w:left="105" w:firstLine="0"/>
              <w:rPr>
                <w:rFonts w:ascii="Times New Roman" w:hAnsi="Times New Roman"/>
                <w:sz w:val="24"/>
                <w:szCs w:val="24"/>
                <w:lang w:val="x-none" w:eastAsia="x-none"/>
              </w:rPr>
            </w:pPr>
            <w:r w:rsidRPr="006E1D98">
              <w:rPr>
                <w:rFonts w:ascii="Times New Roman" w:hAnsi="Times New Roman"/>
                <w:sz w:val="24"/>
                <w:szCs w:val="24"/>
                <w:lang w:val="x-none" w:eastAsia="x-none"/>
              </w:rPr>
              <w:t>Хоровое пение. Методика разучивания песен</w:t>
            </w:r>
          </w:p>
        </w:tc>
        <w:tc>
          <w:tcPr>
            <w:tcW w:w="691" w:type="pct"/>
            <w:vAlign w:val="center"/>
          </w:tcPr>
          <w:p w14:paraId="3C61BE44" w14:textId="7F6ECE69" w:rsidR="00CA05FA" w:rsidRPr="006E1D98" w:rsidRDefault="0072252C"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7FC53E4E" w14:textId="77777777" w:rsidTr="000513C7">
        <w:tc>
          <w:tcPr>
            <w:tcW w:w="914" w:type="pct"/>
            <w:vMerge/>
          </w:tcPr>
          <w:p w14:paraId="2F6B53EA"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437F0628" w14:textId="77777777" w:rsidR="00CA05FA" w:rsidRPr="006E1D98" w:rsidRDefault="00CA05FA" w:rsidP="00CA05FA">
            <w:pPr>
              <w:numPr>
                <w:ilvl w:val="0"/>
                <w:numId w:val="6"/>
              </w:numPr>
              <w:tabs>
                <w:tab w:val="left" w:pos="331"/>
              </w:tabs>
              <w:spacing w:after="0" w:line="240" w:lineRule="auto"/>
              <w:ind w:left="105" w:firstLine="0"/>
              <w:rPr>
                <w:rFonts w:ascii="Times New Roman" w:hAnsi="Times New Roman"/>
                <w:b/>
                <w:sz w:val="24"/>
                <w:szCs w:val="24"/>
                <w:lang w:val="x-none" w:eastAsia="x-none"/>
              </w:rPr>
            </w:pPr>
            <w:r w:rsidRPr="006E1D98">
              <w:rPr>
                <w:rFonts w:ascii="Times New Roman" w:hAnsi="Times New Roman"/>
                <w:sz w:val="24"/>
                <w:szCs w:val="24"/>
                <w:lang w:val="x-none" w:eastAsia="x-none"/>
              </w:rPr>
              <w:t xml:space="preserve">Контроль и оценка </w:t>
            </w:r>
            <w:r w:rsidRPr="006E1D98">
              <w:rPr>
                <w:rFonts w:ascii="Times New Roman" w:hAnsi="Times New Roman"/>
                <w:sz w:val="24"/>
                <w:szCs w:val="24"/>
                <w:lang w:eastAsia="x-none"/>
              </w:rPr>
              <w:t>образовательных результатов обучающихся</w:t>
            </w:r>
            <w:r w:rsidRPr="006E1D98">
              <w:rPr>
                <w:rFonts w:ascii="Times New Roman" w:hAnsi="Times New Roman"/>
                <w:sz w:val="24"/>
                <w:szCs w:val="24"/>
                <w:lang w:val="x-none" w:eastAsia="x-none"/>
              </w:rPr>
              <w:t xml:space="preserve"> на уроках музыки Методика определения музыкального развития школьников</w:t>
            </w:r>
          </w:p>
        </w:tc>
        <w:tc>
          <w:tcPr>
            <w:tcW w:w="691" w:type="pct"/>
            <w:vAlign w:val="center"/>
          </w:tcPr>
          <w:p w14:paraId="7B1C17AD" w14:textId="4679D2CD" w:rsidR="00CA05FA" w:rsidRPr="006E1D98" w:rsidRDefault="0072252C"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2466B870" w14:textId="77777777" w:rsidTr="000513C7">
        <w:tc>
          <w:tcPr>
            <w:tcW w:w="914" w:type="pct"/>
            <w:vMerge/>
          </w:tcPr>
          <w:p w14:paraId="4CF43D48"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50DFD23D" w14:textId="77777777" w:rsidR="00CA05FA" w:rsidRPr="006E1D98" w:rsidRDefault="00CA05FA" w:rsidP="00CA05FA">
            <w:pPr>
              <w:numPr>
                <w:ilvl w:val="0"/>
                <w:numId w:val="6"/>
              </w:numPr>
              <w:tabs>
                <w:tab w:val="left" w:pos="331"/>
              </w:tabs>
              <w:spacing w:after="0" w:line="240" w:lineRule="auto"/>
              <w:ind w:left="105" w:firstLine="0"/>
              <w:rPr>
                <w:rFonts w:ascii="Times New Roman" w:hAnsi="Times New Roman"/>
                <w:sz w:val="24"/>
                <w:szCs w:val="24"/>
                <w:lang w:val="x-none" w:eastAsia="x-none"/>
              </w:rPr>
            </w:pPr>
            <w:r w:rsidRPr="006E1D98">
              <w:rPr>
                <w:rFonts w:ascii="Times New Roman" w:hAnsi="Times New Roman"/>
                <w:sz w:val="24"/>
                <w:szCs w:val="24"/>
                <w:lang w:val="x-none" w:eastAsia="x-none"/>
              </w:rPr>
              <w:t>Музыкальное воспитание во внеурочное время</w:t>
            </w:r>
          </w:p>
        </w:tc>
        <w:tc>
          <w:tcPr>
            <w:tcW w:w="691" w:type="pct"/>
            <w:vAlign w:val="center"/>
          </w:tcPr>
          <w:p w14:paraId="35915B42" w14:textId="64A4E21B" w:rsidR="00CA05FA" w:rsidRPr="006E1D98" w:rsidRDefault="0072252C"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4464C7F6" w14:textId="77777777" w:rsidTr="000513C7">
        <w:tc>
          <w:tcPr>
            <w:tcW w:w="914" w:type="pct"/>
            <w:vMerge w:val="restart"/>
          </w:tcPr>
          <w:p w14:paraId="13BE62C7" w14:textId="77777777" w:rsidR="00CA05FA" w:rsidRPr="006E1D98" w:rsidRDefault="00CA05FA" w:rsidP="00197D82">
            <w:pPr>
              <w:spacing w:after="0"/>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Тема 1.3. Методики изучения отдельных видов деятельности</w:t>
            </w:r>
          </w:p>
        </w:tc>
        <w:tc>
          <w:tcPr>
            <w:tcW w:w="3395" w:type="pct"/>
          </w:tcPr>
          <w:p w14:paraId="09E027B7" w14:textId="77777777" w:rsidR="00CA05FA" w:rsidRPr="006E1D98" w:rsidRDefault="00CA05FA" w:rsidP="00197D82">
            <w:pPr>
              <w:spacing w:after="0"/>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Содержание</w:t>
            </w:r>
          </w:p>
        </w:tc>
        <w:tc>
          <w:tcPr>
            <w:tcW w:w="691" w:type="pct"/>
            <w:vAlign w:val="center"/>
          </w:tcPr>
          <w:p w14:paraId="77604C87" w14:textId="440EBABD" w:rsidR="00CA05FA" w:rsidRPr="006E1D98" w:rsidRDefault="0072252C" w:rsidP="00197D82">
            <w:pPr>
              <w:spacing w:after="0"/>
              <w:jc w:val="center"/>
              <w:rPr>
                <w:rFonts w:ascii="Times New Roman" w:eastAsia="Calibri" w:hAnsi="Times New Roman"/>
                <w:b/>
                <w:sz w:val="24"/>
                <w:szCs w:val="24"/>
                <w:lang w:eastAsia="en-US"/>
              </w:rPr>
            </w:pPr>
            <w:r>
              <w:rPr>
                <w:rFonts w:ascii="Times New Roman" w:eastAsia="Calibri" w:hAnsi="Times New Roman"/>
                <w:b/>
                <w:sz w:val="24"/>
                <w:szCs w:val="24"/>
                <w:lang w:eastAsia="en-US"/>
              </w:rPr>
              <w:t>26</w:t>
            </w:r>
            <w:r w:rsidR="00CA05FA" w:rsidRPr="006E1D98">
              <w:rPr>
                <w:rFonts w:ascii="Times New Roman" w:eastAsia="Calibri" w:hAnsi="Times New Roman"/>
                <w:b/>
                <w:sz w:val="24"/>
                <w:szCs w:val="24"/>
                <w:lang w:eastAsia="en-US"/>
              </w:rPr>
              <w:t>/</w:t>
            </w:r>
            <w:r>
              <w:rPr>
                <w:rFonts w:ascii="Times New Roman" w:eastAsia="Calibri" w:hAnsi="Times New Roman"/>
                <w:b/>
                <w:sz w:val="24"/>
                <w:szCs w:val="24"/>
                <w:lang w:eastAsia="en-US"/>
              </w:rPr>
              <w:t>16</w:t>
            </w:r>
          </w:p>
        </w:tc>
      </w:tr>
      <w:tr w:rsidR="00CA05FA" w:rsidRPr="006E1D98" w14:paraId="33C31323" w14:textId="77777777" w:rsidTr="000513C7">
        <w:tc>
          <w:tcPr>
            <w:tcW w:w="914" w:type="pct"/>
            <w:vMerge/>
          </w:tcPr>
          <w:p w14:paraId="6957F804"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6ED28E83" w14:textId="77777777" w:rsidR="00CA05FA" w:rsidRPr="006E1D98" w:rsidRDefault="00CA05FA" w:rsidP="00CA05FA">
            <w:pPr>
              <w:numPr>
                <w:ilvl w:val="0"/>
                <w:numId w:val="15"/>
              </w:numPr>
              <w:tabs>
                <w:tab w:val="left" w:pos="301"/>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eastAsia="x-none"/>
              </w:rPr>
              <w:t>Слушание музыки как самостоятельный вид деятельности.</w:t>
            </w:r>
          </w:p>
        </w:tc>
        <w:tc>
          <w:tcPr>
            <w:tcW w:w="691" w:type="pct"/>
            <w:vAlign w:val="center"/>
          </w:tcPr>
          <w:p w14:paraId="1EB2285C" w14:textId="77777777" w:rsidR="00CA05FA" w:rsidRPr="006E1D98" w:rsidRDefault="00CA05FA"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64A3B0BA" w14:textId="77777777" w:rsidTr="000513C7">
        <w:tc>
          <w:tcPr>
            <w:tcW w:w="914" w:type="pct"/>
            <w:vMerge/>
          </w:tcPr>
          <w:p w14:paraId="5DC1E4A7"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726DCAAF" w14:textId="77777777" w:rsidR="00CA05FA" w:rsidRPr="006E1D98" w:rsidRDefault="00CA05FA" w:rsidP="00CA05FA">
            <w:pPr>
              <w:numPr>
                <w:ilvl w:val="0"/>
                <w:numId w:val="15"/>
              </w:numPr>
              <w:tabs>
                <w:tab w:val="left" w:pos="301"/>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eastAsia="x-none"/>
              </w:rPr>
              <w:t>Методика ознакомления детей с детской инструментальной классикой.</w:t>
            </w:r>
          </w:p>
        </w:tc>
        <w:tc>
          <w:tcPr>
            <w:tcW w:w="691" w:type="pct"/>
            <w:vAlign w:val="center"/>
          </w:tcPr>
          <w:p w14:paraId="79058A9D" w14:textId="77777777" w:rsidR="00CA05FA" w:rsidRPr="006E1D98" w:rsidRDefault="00CA05FA"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3B4F3558" w14:textId="77777777" w:rsidTr="000513C7">
        <w:tc>
          <w:tcPr>
            <w:tcW w:w="914" w:type="pct"/>
            <w:vMerge/>
          </w:tcPr>
          <w:p w14:paraId="76BFCDF9"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374DB3B5" w14:textId="77777777" w:rsidR="00CA05FA" w:rsidRPr="006E1D98" w:rsidRDefault="00CA05FA" w:rsidP="00CA05FA">
            <w:pPr>
              <w:numPr>
                <w:ilvl w:val="0"/>
                <w:numId w:val="15"/>
              </w:numPr>
              <w:tabs>
                <w:tab w:val="left" w:pos="301"/>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val="x-none" w:eastAsia="x-none"/>
              </w:rPr>
              <w:t>Методика проведения бесед о музыкальных инструментах.</w:t>
            </w:r>
          </w:p>
        </w:tc>
        <w:tc>
          <w:tcPr>
            <w:tcW w:w="691" w:type="pct"/>
            <w:vAlign w:val="center"/>
          </w:tcPr>
          <w:p w14:paraId="3AF3F01C" w14:textId="77777777" w:rsidR="00CA05FA" w:rsidRPr="006E1D98" w:rsidRDefault="00CA05FA"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691EA24E" w14:textId="77777777" w:rsidTr="000513C7">
        <w:tc>
          <w:tcPr>
            <w:tcW w:w="914" w:type="pct"/>
            <w:vMerge/>
          </w:tcPr>
          <w:p w14:paraId="68BE3C45"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651B11F5" w14:textId="77777777" w:rsidR="00CA05FA" w:rsidRPr="006E1D98" w:rsidRDefault="00CA05FA" w:rsidP="00CA05FA">
            <w:pPr>
              <w:numPr>
                <w:ilvl w:val="0"/>
                <w:numId w:val="15"/>
              </w:numPr>
              <w:tabs>
                <w:tab w:val="left" w:pos="301"/>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val="x-none" w:eastAsia="x-none"/>
              </w:rPr>
              <w:t>Технология формирования певческой культуры учащихся.</w:t>
            </w:r>
          </w:p>
        </w:tc>
        <w:tc>
          <w:tcPr>
            <w:tcW w:w="691" w:type="pct"/>
            <w:vAlign w:val="center"/>
          </w:tcPr>
          <w:p w14:paraId="5A8CDD9C" w14:textId="77777777" w:rsidR="00CA05FA" w:rsidRPr="006E1D98" w:rsidRDefault="00CA05FA"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5741264E" w14:textId="77777777" w:rsidTr="000513C7">
        <w:tc>
          <w:tcPr>
            <w:tcW w:w="914" w:type="pct"/>
            <w:vMerge/>
          </w:tcPr>
          <w:p w14:paraId="5745751C"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1EAA86CB" w14:textId="77777777" w:rsidR="00CA05FA" w:rsidRPr="006E1D98" w:rsidRDefault="00CA05FA" w:rsidP="00CA05FA">
            <w:pPr>
              <w:numPr>
                <w:ilvl w:val="0"/>
                <w:numId w:val="15"/>
              </w:numPr>
              <w:tabs>
                <w:tab w:val="left" w:pos="301"/>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val="x-none" w:eastAsia="x-none"/>
              </w:rPr>
              <w:t>Хоровое пение как вид исполнительского искусства</w:t>
            </w:r>
            <w:r w:rsidRPr="006E1D98">
              <w:rPr>
                <w:rFonts w:ascii="Times New Roman" w:hAnsi="Times New Roman"/>
                <w:sz w:val="24"/>
                <w:szCs w:val="24"/>
                <w:lang w:eastAsia="x-none"/>
              </w:rPr>
              <w:t>.</w:t>
            </w:r>
          </w:p>
        </w:tc>
        <w:tc>
          <w:tcPr>
            <w:tcW w:w="691" w:type="pct"/>
            <w:vAlign w:val="center"/>
          </w:tcPr>
          <w:p w14:paraId="0F01E880" w14:textId="77777777" w:rsidR="00CA05FA" w:rsidRPr="006E1D98" w:rsidRDefault="00CA05FA"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7BE1F0B7" w14:textId="77777777" w:rsidTr="000513C7">
        <w:tc>
          <w:tcPr>
            <w:tcW w:w="914" w:type="pct"/>
            <w:vMerge/>
          </w:tcPr>
          <w:p w14:paraId="796753D3"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0C07CF86" w14:textId="77777777" w:rsidR="00CA05FA" w:rsidRPr="006E1D98" w:rsidRDefault="00CA05FA" w:rsidP="00197D82">
            <w:pPr>
              <w:tabs>
                <w:tab w:val="left" w:pos="301"/>
              </w:tabs>
              <w:spacing w:after="0"/>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В том числе практических занятий и лабораторных работ</w:t>
            </w:r>
          </w:p>
        </w:tc>
        <w:tc>
          <w:tcPr>
            <w:tcW w:w="691" w:type="pct"/>
            <w:vAlign w:val="center"/>
          </w:tcPr>
          <w:p w14:paraId="22B1038D" w14:textId="2C808A76" w:rsidR="00CA05FA" w:rsidRPr="006E1D98" w:rsidRDefault="0072252C" w:rsidP="00197D82">
            <w:pPr>
              <w:spacing w:after="0"/>
              <w:jc w:val="center"/>
              <w:rPr>
                <w:rFonts w:ascii="Times New Roman" w:eastAsia="Calibri" w:hAnsi="Times New Roman"/>
                <w:b/>
                <w:sz w:val="24"/>
                <w:szCs w:val="24"/>
                <w:lang w:eastAsia="en-US"/>
              </w:rPr>
            </w:pPr>
            <w:r>
              <w:rPr>
                <w:rFonts w:ascii="Times New Roman" w:eastAsia="Calibri" w:hAnsi="Times New Roman"/>
                <w:b/>
                <w:sz w:val="24"/>
                <w:szCs w:val="24"/>
                <w:lang w:eastAsia="en-US"/>
              </w:rPr>
              <w:t>16</w:t>
            </w:r>
          </w:p>
        </w:tc>
      </w:tr>
      <w:tr w:rsidR="00CA05FA" w:rsidRPr="006E1D98" w14:paraId="6BD98872" w14:textId="77777777" w:rsidTr="000513C7">
        <w:tc>
          <w:tcPr>
            <w:tcW w:w="914" w:type="pct"/>
            <w:vMerge/>
          </w:tcPr>
          <w:p w14:paraId="25DC9B09"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1B347A2B" w14:textId="77777777" w:rsidR="00CA05FA" w:rsidRPr="006E1D98" w:rsidRDefault="00CA05FA" w:rsidP="00CA05FA">
            <w:pPr>
              <w:numPr>
                <w:ilvl w:val="0"/>
                <w:numId w:val="4"/>
              </w:numPr>
              <w:tabs>
                <w:tab w:val="left" w:pos="301"/>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val="x-none" w:eastAsia="x-none"/>
              </w:rPr>
              <w:t>Основные этапы ознакомления с музыкальным произведением в процессе слушания музыки.</w:t>
            </w:r>
            <w:r w:rsidRPr="006E1D98">
              <w:rPr>
                <w:rFonts w:ascii="Times New Roman" w:hAnsi="Times New Roman"/>
                <w:sz w:val="24"/>
                <w:szCs w:val="24"/>
                <w:lang w:eastAsia="x-none"/>
              </w:rPr>
              <w:t xml:space="preserve"> </w:t>
            </w:r>
          </w:p>
        </w:tc>
        <w:tc>
          <w:tcPr>
            <w:tcW w:w="691" w:type="pct"/>
            <w:vAlign w:val="center"/>
          </w:tcPr>
          <w:p w14:paraId="473F8B8D" w14:textId="41CD3031" w:rsidR="00CA05FA" w:rsidRPr="006E1D98" w:rsidRDefault="0072252C"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4C2BC063" w14:textId="77777777" w:rsidTr="000513C7">
        <w:tc>
          <w:tcPr>
            <w:tcW w:w="914" w:type="pct"/>
            <w:vMerge/>
          </w:tcPr>
          <w:p w14:paraId="135470A8"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29729E98" w14:textId="77777777" w:rsidR="00CA05FA" w:rsidRPr="006E1D98" w:rsidRDefault="00CA05FA" w:rsidP="00CA05FA">
            <w:pPr>
              <w:numPr>
                <w:ilvl w:val="0"/>
                <w:numId w:val="4"/>
              </w:numPr>
              <w:tabs>
                <w:tab w:val="left" w:pos="301"/>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eastAsia="x-none"/>
              </w:rPr>
              <w:t>Технология использования музыкально-ритмических движений на уроке музыки</w:t>
            </w:r>
          </w:p>
        </w:tc>
        <w:tc>
          <w:tcPr>
            <w:tcW w:w="691" w:type="pct"/>
            <w:vAlign w:val="center"/>
          </w:tcPr>
          <w:p w14:paraId="2D3B0496" w14:textId="64A860A4" w:rsidR="00CA05FA" w:rsidRPr="006E1D98" w:rsidRDefault="0072252C"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5C33E221" w14:textId="77777777" w:rsidTr="000513C7">
        <w:tc>
          <w:tcPr>
            <w:tcW w:w="914" w:type="pct"/>
            <w:vMerge/>
          </w:tcPr>
          <w:p w14:paraId="45808442"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6E5EC033" w14:textId="77777777" w:rsidR="00CA05FA" w:rsidRPr="006E1D98" w:rsidRDefault="00CA05FA" w:rsidP="00CA05FA">
            <w:pPr>
              <w:numPr>
                <w:ilvl w:val="0"/>
                <w:numId w:val="4"/>
              </w:numPr>
              <w:tabs>
                <w:tab w:val="left" w:pos="301"/>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val="x-none" w:eastAsia="x-none"/>
              </w:rPr>
              <w:t>Музыкально-творческая деятельность детей – импровизация.</w:t>
            </w:r>
          </w:p>
        </w:tc>
        <w:tc>
          <w:tcPr>
            <w:tcW w:w="691" w:type="pct"/>
            <w:vAlign w:val="center"/>
          </w:tcPr>
          <w:p w14:paraId="440057C4" w14:textId="7E4FC405" w:rsidR="00CA05FA" w:rsidRPr="006E1D98" w:rsidRDefault="0072252C"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2DF3020D" w14:textId="77777777" w:rsidTr="000513C7">
        <w:tc>
          <w:tcPr>
            <w:tcW w:w="914" w:type="pct"/>
            <w:vMerge/>
          </w:tcPr>
          <w:p w14:paraId="4D76E35B"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64FCEBF4" w14:textId="77777777" w:rsidR="00CA05FA" w:rsidRPr="006E1D98" w:rsidRDefault="00CA05FA" w:rsidP="00CA05FA">
            <w:pPr>
              <w:numPr>
                <w:ilvl w:val="0"/>
                <w:numId w:val="4"/>
              </w:numPr>
              <w:tabs>
                <w:tab w:val="left" w:pos="301"/>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val="x-none" w:eastAsia="x-none"/>
              </w:rPr>
              <w:t>Освоение приёмов игры на детских музыкальных инструментах</w:t>
            </w:r>
          </w:p>
        </w:tc>
        <w:tc>
          <w:tcPr>
            <w:tcW w:w="691" w:type="pct"/>
            <w:vAlign w:val="center"/>
          </w:tcPr>
          <w:p w14:paraId="55F4DDEF" w14:textId="4670EF19" w:rsidR="00CA05FA" w:rsidRPr="006E1D98" w:rsidRDefault="0072252C"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16982956" w14:textId="77777777" w:rsidTr="000513C7">
        <w:tc>
          <w:tcPr>
            <w:tcW w:w="914" w:type="pct"/>
            <w:vMerge/>
          </w:tcPr>
          <w:p w14:paraId="5EA27999"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1A1FCA5C" w14:textId="77777777" w:rsidR="00CA05FA" w:rsidRPr="00622231" w:rsidRDefault="00CA05FA" w:rsidP="00CA05FA">
            <w:pPr>
              <w:numPr>
                <w:ilvl w:val="0"/>
                <w:numId w:val="4"/>
              </w:numPr>
              <w:tabs>
                <w:tab w:val="left" w:pos="301"/>
              </w:tabs>
              <w:spacing w:after="0" w:line="240" w:lineRule="auto"/>
              <w:ind w:left="0" w:firstLine="0"/>
              <w:rPr>
                <w:rFonts w:ascii="Times New Roman" w:hAnsi="Times New Roman"/>
                <w:sz w:val="24"/>
                <w:szCs w:val="24"/>
                <w:lang w:val="x-none" w:eastAsia="x-none"/>
              </w:rPr>
            </w:pPr>
            <w:r w:rsidRPr="00622231">
              <w:rPr>
                <w:rFonts w:ascii="Times New Roman" w:hAnsi="Times New Roman"/>
                <w:sz w:val="24"/>
                <w:szCs w:val="24"/>
                <w:lang w:val="x-none" w:eastAsia="x-none"/>
              </w:rPr>
              <w:t>Методика разучивания и исполнения произведений на детских музыкальных инструментах</w:t>
            </w:r>
          </w:p>
        </w:tc>
        <w:tc>
          <w:tcPr>
            <w:tcW w:w="691" w:type="pct"/>
            <w:vAlign w:val="center"/>
          </w:tcPr>
          <w:p w14:paraId="50A2F4DA" w14:textId="536D102C" w:rsidR="00CA05FA" w:rsidRPr="006E1D98" w:rsidRDefault="0072252C"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4</w:t>
            </w:r>
          </w:p>
        </w:tc>
      </w:tr>
      <w:tr w:rsidR="00CA05FA" w:rsidRPr="006E1D98" w14:paraId="6333CB85" w14:textId="77777777" w:rsidTr="000513C7">
        <w:tc>
          <w:tcPr>
            <w:tcW w:w="914" w:type="pct"/>
            <w:vMerge/>
          </w:tcPr>
          <w:p w14:paraId="66768F6C"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6D691180" w14:textId="77777777" w:rsidR="00CA05FA" w:rsidRPr="00622231" w:rsidRDefault="00CA05FA" w:rsidP="00CA05FA">
            <w:pPr>
              <w:numPr>
                <w:ilvl w:val="0"/>
                <w:numId w:val="4"/>
              </w:numPr>
              <w:tabs>
                <w:tab w:val="left" w:pos="301"/>
              </w:tabs>
              <w:spacing w:after="0" w:line="240" w:lineRule="auto"/>
              <w:ind w:left="0" w:firstLine="0"/>
              <w:rPr>
                <w:rFonts w:ascii="Times New Roman" w:hAnsi="Times New Roman"/>
                <w:sz w:val="24"/>
                <w:szCs w:val="24"/>
                <w:lang w:val="x-none" w:eastAsia="x-none"/>
              </w:rPr>
            </w:pPr>
            <w:r w:rsidRPr="00622231">
              <w:rPr>
                <w:rFonts w:ascii="Times New Roman" w:hAnsi="Times New Roman"/>
                <w:sz w:val="24"/>
                <w:szCs w:val="24"/>
                <w:lang w:val="x-none" w:eastAsia="x-none"/>
              </w:rPr>
              <w:t>Основные вокально-хоровые навыки и методика их формирования у обучающихся начальных классов.</w:t>
            </w:r>
          </w:p>
        </w:tc>
        <w:tc>
          <w:tcPr>
            <w:tcW w:w="691" w:type="pct"/>
            <w:vAlign w:val="center"/>
          </w:tcPr>
          <w:p w14:paraId="72D15196" w14:textId="60F78EB1" w:rsidR="00CA05FA" w:rsidRPr="006E1D98" w:rsidRDefault="0072252C"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4</w:t>
            </w:r>
          </w:p>
        </w:tc>
      </w:tr>
      <w:tr w:rsidR="00CA05FA" w:rsidRPr="006E1D98" w14:paraId="391A6FBA" w14:textId="77777777" w:rsidTr="00197D82">
        <w:trPr>
          <w:trHeight w:val="341"/>
        </w:trPr>
        <w:tc>
          <w:tcPr>
            <w:tcW w:w="4309" w:type="pct"/>
            <w:gridSpan w:val="2"/>
          </w:tcPr>
          <w:p w14:paraId="55139A09" w14:textId="77777777" w:rsidR="00CA05FA" w:rsidRPr="006E1D98" w:rsidRDefault="00CA05FA" w:rsidP="00197D82">
            <w:pPr>
              <w:spacing w:after="0"/>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Раздел 2. Теоретические и методические основы преподавания изобразительного искусства в начальной школе</w:t>
            </w:r>
          </w:p>
        </w:tc>
        <w:tc>
          <w:tcPr>
            <w:tcW w:w="691" w:type="pct"/>
            <w:vAlign w:val="center"/>
          </w:tcPr>
          <w:p w14:paraId="6C093A9C" w14:textId="7FA48D9E" w:rsidR="00CA05FA" w:rsidRPr="006E1D98" w:rsidRDefault="000513C7" w:rsidP="00197D82">
            <w:pPr>
              <w:spacing w:after="0"/>
              <w:jc w:val="center"/>
              <w:rPr>
                <w:rFonts w:ascii="Times New Roman" w:eastAsia="Calibri" w:hAnsi="Times New Roman"/>
                <w:b/>
                <w:sz w:val="24"/>
                <w:szCs w:val="24"/>
                <w:lang w:eastAsia="en-US"/>
              </w:rPr>
            </w:pPr>
            <w:r>
              <w:rPr>
                <w:rFonts w:ascii="Times New Roman" w:eastAsia="Calibri" w:hAnsi="Times New Roman"/>
                <w:b/>
                <w:sz w:val="24"/>
                <w:szCs w:val="24"/>
                <w:lang w:eastAsia="en-US"/>
              </w:rPr>
              <w:t>58</w:t>
            </w:r>
            <w:r w:rsidR="00CA05FA" w:rsidRPr="006E1D98">
              <w:rPr>
                <w:rFonts w:ascii="Times New Roman" w:eastAsia="Calibri" w:hAnsi="Times New Roman"/>
                <w:b/>
                <w:sz w:val="24"/>
                <w:szCs w:val="24"/>
                <w:lang w:eastAsia="en-US"/>
              </w:rPr>
              <w:t>/13</w:t>
            </w:r>
          </w:p>
        </w:tc>
      </w:tr>
      <w:tr w:rsidR="00CA05FA" w:rsidRPr="006E1D98" w14:paraId="414EABAE" w14:textId="77777777" w:rsidTr="000513C7">
        <w:tc>
          <w:tcPr>
            <w:tcW w:w="914" w:type="pct"/>
            <w:vMerge w:val="restart"/>
          </w:tcPr>
          <w:p w14:paraId="463D128E" w14:textId="77777777" w:rsidR="00CA05FA" w:rsidRPr="006E1D98" w:rsidRDefault="00CA05FA" w:rsidP="00197D82">
            <w:pPr>
              <w:spacing w:after="0"/>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 xml:space="preserve">Тема 2.1. </w:t>
            </w:r>
          </w:p>
          <w:p w14:paraId="2FFD9F37" w14:textId="77777777" w:rsidR="00CA05FA" w:rsidRPr="006E1D98" w:rsidRDefault="00CA05FA" w:rsidP="00197D82">
            <w:pPr>
              <w:spacing w:after="0"/>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Основы теории изобразительного искусства</w:t>
            </w:r>
          </w:p>
        </w:tc>
        <w:tc>
          <w:tcPr>
            <w:tcW w:w="3395" w:type="pct"/>
          </w:tcPr>
          <w:p w14:paraId="2FD1BB5A" w14:textId="77777777" w:rsidR="00CA05FA" w:rsidRPr="006E1D98" w:rsidRDefault="00CA05FA" w:rsidP="00197D82">
            <w:pPr>
              <w:spacing w:after="0"/>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 xml:space="preserve">Содержание </w:t>
            </w:r>
          </w:p>
        </w:tc>
        <w:tc>
          <w:tcPr>
            <w:tcW w:w="691" w:type="pct"/>
            <w:vAlign w:val="center"/>
          </w:tcPr>
          <w:p w14:paraId="1C0D3248" w14:textId="479AC5AB" w:rsidR="00CA05FA" w:rsidRPr="006E1D98" w:rsidRDefault="000C6F18" w:rsidP="00197D82">
            <w:pPr>
              <w:spacing w:after="0"/>
              <w:jc w:val="center"/>
              <w:rPr>
                <w:rFonts w:ascii="Times New Roman" w:eastAsia="Calibri" w:hAnsi="Times New Roman"/>
                <w:b/>
                <w:sz w:val="24"/>
                <w:szCs w:val="24"/>
                <w:lang w:eastAsia="en-US"/>
              </w:rPr>
            </w:pPr>
            <w:r>
              <w:rPr>
                <w:rFonts w:ascii="Times New Roman" w:eastAsia="Calibri" w:hAnsi="Times New Roman"/>
                <w:b/>
                <w:sz w:val="24"/>
                <w:szCs w:val="24"/>
                <w:lang w:eastAsia="en-US"/>
              </w:rPr>
              <w:t>12</w:t>
            </w:r>
            <w:r w:rsidR="00CA05FA" w:rsidRPr="006E1D98">
              <w:rPr>
                <w:rFonts w:ascii="Times New Roman" w:eastAsia="Calibri" w:hAnsi="Times New Roman"/>
                <w:b/>
                <w:sz w:val="24"/>
                <w:szCs w:val="24"/>
                <w:lang w:eastAsia="en-US"/>
              </w:rPr>
              <w:t>/</w:t>
            </w:r>
            <w:r>
              <w:rPr>
                <w:rFonts w:ascii="Times New Roman" w:eastAsia="Calibri" w:hAnsi="Times New Roman"/>
                <w:b/>
                <w:sz w:val="24"/>
                <w:szCs w:val="24"/>
                <w:lang w:eastAsia="en-US"/>
              </w:rPr>
              <w:t>6</w:t>
            </w:r>
          </w:p>
        </w:tc>
      </w:tr>
      <w:tr w:rsidR="00CA05FA" w:rsidRPr="006E1D98" w14:paraId="722ADCE2" w14:textId="77777777" w:rsidTr="000513C7">
        <w:tc>
          <w:tcPr>
            <w:tcW w:w="914" w:type="pct"/>
            <w:vMerge/>
          </w:tcPr>
          <w:p w14:paraId="021CFC8B"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2D111B2B" w14:textId="77777777" w:rsidR="00CA05FA" w:rsidRPr="006E1D98" w:rsidRDefault="00CA05FA" w:rsidP="00CA05FA">
            <w:pPr>
              <w:numPr>
                <w:ilvl w:val="0"/>
                <w:numId w:val="9"/>
              </w:numPr>
              <w:tabs>
                <w:tab w:val="left" w:pos="361"/>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eastAsia="x-none"/>
              </w:rPr>
              <w:t>Введение в теорию и методику изобразительного искусства</w:t>
            </w:r>
          </w:p>
        </w:tc>
        <w:tc>
          <w:tcPr>
            <w:tcW w:w="691" w:type="pct"/>
            <w:vMerge w:val="restart"/>
            <w:vAlign w:val="center"/>
          </w:tcPr>
          <w:p w14:paraId="044BFCB8" w14:textId="77777777" w:rsidR="00CA05FA" w:rsidRPr="006E1D98" w:rsidRDefault="00CA05FA"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4808EA6F" w14:textId="77777777" w:rsidTr="000513C7">
        <w:tc>
          <w:tcPr>
            <w:tcW w:w="914" w:type="pct"/>
            <w:vMerge/>
          </w:tcPr>
          <w:p w14:paraId="7168B339"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58B08BEA" w14:textId="77777777" w:rsidR="00CA05FA" w:rsidRPr="006E1D98" w:rsidRDefault="00CA05FA" w:rsidP="00CA05FA">
            <w:pPr>
              <w:numPr>
                <w:ilvl w:val="0"/>
                <w:numId w:val="9"/>
              </w:numPr>
              <w:tabs>
                <w:tab w:val="left" w:pos="361"/>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eastAsia="x-none"/>
              </w:rPr>
              <w:t>Основные понятия изобразительного искусства</w:t>
            </w:r>
          </w:p>
        </w:tc>
        <w:tc>
          <w:tcPr>
            <w:tcW w:w="691" w:type="pct"/>
            <w:vMerge/>
            <w:vAlign w:val="center"/>
          </w:tcPr>
          <w:p w14:paraId="07F473BE" w14:textId="77777777" w:rsidR="00CA05FA" w:rsidRPr="006E1D98" w:rsidRDefault="00CA05FA" w:rsidP="00197D82">
            <w:pPr>
              <w:spacing w:after="0"/>
              <w:jc w:val="center"/>
              <w:rPr>
                <w:rFonts w:ascii="Times New Roman" w:eastAsia="Calibri" w:hAnsi="Times New Roman"/>
                <w:sz w:val="24"/>
                <w:szCs w:val="24"/>
                <w:lang w:eastAsia="en-US"/>
              </w:rPr>
            </w:pPr>
          </w:p>
        </w:tc>
      </w:tr>
      <w:tr w:rsidR="00CA05FA" w:rsidRPr="006E1D98" w14:paraId="6CB74A62" w14:textId="77777777" w:rsidTr="000513C7">
        <w:tc>
          <w:tcPr>
            <w:tcW w:w="914" w:type="pct"/>
            <w:vMerge/>
          </w:tcPr>
          <w:p w14:paraId="6921C2D3"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4F3BFD0E" w14:textId="77777777" w:rsidR="00CA05FA" w:rsidRPr="006E1D98" w:rsidRDefault="00CA05FA" w:rsidP="00CA05FA">
            <w:pPr>
              <w:numPr>
                <w:ilvl w:val="0"/>
                <w:numId w:val="9"/>
              </w:numPr>
              <w:tabs>
                <w:tab w:val="left" w:pos="361"/>
              </w:tabs>
              <w:spacing w:after="0" w:line="240" w:lineRule="auto"/>
              <w:ind w:left="0" w:firstLine="0"/>
              <w:rPr>
                <w:rFonts w:ascii="Times New Roman" w:hAnsi="Times New Roman"/>
                <w:bCs/>
                <w:sz w:val="24"/>
                <w:szCs w:val="24"/>
                <w:lang w:val="x-none" w:eastAsia="x-none"/>
              </w:rPr>
            </w:pPr>
            <w:r w:rsidRPr="006E1D98">
              <w:rPr>
                <w:rFonts w:ascii="Times New Roman" w:hAnsi="Times New Roman"/>
                <w:sz w:val="24"/>
                <w:szCs w:val="24"/>
                <w:lang w:eastAsia="x-none"/>
              </w:rPr>
              <w:t>Виды и жанры изобразительного искусства</w:t>
            </w:r>
          </w:p>
        </w:tc>
        <w:tc>
          <w:tcPr>
            <w:tcW w:w="691" w:type="pct"/>
            <w:vAlign w:val="center"/>
          </w:tcPr>
          <w:p w14:paraId="4B67EB36" w14:textId="30F2E6AD" w:rsidR="00CA05FA" w:rsidRPr="006E1D98" w:rsidRDefault="00F040D7"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65E070BD" w14:textId="77777777" w:rsidTr="000513C7">
        <w:tc>
          <w:tcPr>
            <w:tcW w:w="914" w:type="pct"/>
            <w:vMerge/>
          </w:tcPr>
          <w:p w14:paraId="219E822E"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58F4DE66" w14:textId="77777777" w:rsidR="00CA05FA" w:rsidRPr="006E1D98" w:rsidRDefault="00CA05FA" w:rsidP="00CA05FA">
            <w:pPr>
              <w:numPr>
                <w:ilvl w:val="0"/>
                <w:numId w:val="9"/>
              </w:numPr>
              <w:tabs>
                <w:tab w:val="left" w:pos="361"/>
              </w:tabs>
              <w:spacing w:after="0" w:line="240" w:lineRule="auto"/>
              <w:ind w:left="0" w:firstLine="0"/>
              <w:rPr>
                <w:rFonts w:ascii="Times New Roman" w:hAnsi="Times New Roman"/>
                <w:bCs/>
                <w:sz w:val="24"/>
                <w:szCs w:val="24"/>
                <w:lang w:val="x-none" w:eastAsia="x-none"/>
              </w:rPr>
            </w:pPr>
            <w:r w:rsidRPr="006E1D98">
              <w:rPr>
                <w:rFonts w:ascii="Times New Roman" w:hAnsi="Times New Roman"/>
                <w:bCs/>
                <w:sz w:val="24"/>
                <w:szCs w:val="24"/>
                <w:lang w:eastAsia="x-none"/>
              </w:rPr>
              <w:t>Средства художественной выразительности в изобразительном искусстве</w:t>
            </w:r>
          </w:p>
        </w:tc>
        <w:tc>
          <w:tcPr>
            <w:tcW w:w="691" w:type="pct"/>
            <w:vAlign w:val="center"/>
          </w:tcPr>
          <w:p w14:paraId="4504D807" w14:textId="117CCB48" w:rsidR="00CA05FA" w:rsidRPr="006E1D98" w:rsidRDefault="00F040D7"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17AEA7DB" w14:textId="77777777" w:rsidTr="000513C7">
        <w:tc>
          <w:tcPr>
            <w:tcW w:w="914" w:type="pct"/>
            <w:vMerge/>
          </w:tcPr>
          <w:p w14:paraId="6E51E796"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572E5908" w14:textId="77777777" w:rsidR="00CA05FA" w:rsidRPr="006E1D98" w:rsidRDefault="00CA05FA" w:rsidP="00197D82">
            <w:pPr>
              <w:tabs>
                <w:tab w:val="left" w:pos="361"/>
              </w:tabs>
              <w:spacing w:after="0"/>
              <w:rPr>
                <w:rFonts w:ascii="Times New Roman" w:eastAsia="Calibri" w:hAnsi="Times New Roman"/>
                <w:b/>
                <w:sz w:val="24"/>
                <w:szCs w:val="24"/>
                <w:lang w:eastAsia="en-US"/>
              </w:rPr>
            </w:pPr>
            <w:r>
              <w:rPr>
                <w:rFonts w:ascii="Times New Roman" w:eastAsia="Calibri" w:hAnsi="Times New Roman"/>
                <w:b/>
                <w:bCs/>
                <w:sz w:val="24"/>
                <w:szCs w:val="24"/>
                <w:lang w:eastAsia="en-US"/>
              </w:rPr>
              <w:t>В том числе практических занятий и лабораторных работ</w:t>
            </w:r>
          </w:p>
        </w:tc>
        <w:tc>
          <w:tcPr>
            <w:tcW w:w="691" w:type="pct"/>
            <w:vAlign w:val="center"/>
          </w:tcPr>
          <w:p w14:paraId="281A6558" w14:textId="687801EC" w:rsidR="00CA05FA" w:rsidRPr="006E1D98" w:rsidRDefault="000C6F18" w:rsidP="00197D82">
            <w:pPr>
              <w:spacing w:after="0"/>
              <w:jc w:val="center"/>
              <w:rPr>
                <w:rFonts w:ascii="Times New Roman" w:eastAsia="Calibri" w:hAnsi="Times New Roman"/>
                <w:b/>
                <w:sz w:val="24"/>
                <w:szCs w:val="24"/>
                <w:lang w:eastAsia="en-US"/>
              </w:rPr>
            </w:pPr>
            <w:r>
              <w:rPr>
                <w:rFonts w:ascii="Times New Roman" w:eastAsia="Calibri" w:hAnsi="Times New Roman"/>
                <w:b/>
                <w:sz w:val="24"/>
                <w:szCs w:val="24"/>
                <w:lang w:eastAsia="en-US"/>
              </w:rPr>
              <w:t>6</w:t>
            </w:r>
          </w:p>
        </w:tc>
      </w:tr>
      <w:tr w:rsidR="00CA05FA" w:rsidRPr="006E1D98" w14:paraId="5F8F4256" w14:textId="77777777" w:rsidTr="000513C7">
        <w:tc>
          <w:tcPr>
            <w:tcW w:w="914" w:type="pct"/>
            <w:vMerge/>
          </w:tcPr>
          <w:p w14:paraId="226A2998"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5DCA6610" w14:textId="77777777" w:rsidR="00CA05FA" w:rsidRPr="006E1D98" w:rsidRDefault="00CA05FA" w:rsidP="00197D82">
            <w:pPr>
              <w:tabs>
                <w:tab w:val="left" w:pos="361"/>
              </w:tabs>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Принципы перспективных и композиционных построений</w:t>
            </w:r>
          </w:p>
        </w:tc>
        <w:tc>
          <w:tcPr>
            <w:tcW w:w="691" w:type="pct"/>
            <w:vAlign w:val="center"/>
          </w:tcPr>
          <w:p w14:paraId="38BA5658" w14:textId="073B9E3A" w:rsidR="00CA05FA" w:rsidRPr="006E1D98" w:rsidRDefault="000C6F18"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6</w:t>
            </w:r>
          </w:p>
        </w:tc>
      </w:tr>
      <w:tr w:rsidR="00CA05FA" w:rsidRPr="006E1D98" w14:paraId="2FB4CDC2" w14:textId="77777777" w:rsidTr="000513C7">
        <w:tc>
          <w:tcPr>
            <w:tcW w:w="914" w:type="pct"/>
            <w:vMerge w:val="restart"/>
          </w:tcPr>
          <w:p w14:paraId="15F0CB51" w14:textId="77777777" w:rsidR="00CA05FA" w:rsidRPr="006E1D98" w:rsidRDefault="00CA05FA" w:rsidP="00197D82">
            <w:pPr>
              <w:spacing w:after="0"/>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Тема 2.2 Организация обучения изобразительному искусству в начальной школе</w:t>
            </w:r>
          </w:p>
        </w:tc>
        <w:tc>
          <w:tcPr>
            <w:tcW w:w="3395" w:type="pct"/>
          </w:tcPr>
          <w:p w14:paraId="51B48F62" w14:textId="77777777" w:rsidR="00CA05FA" w:rsidRPr="006E1D98" w:rsidRDefault="00CA05FA" w:rsidP="00197D82">
            <w:pPr>
              <w:tabs>
                <w:tab w:val="left" w:pos="361"/>
              </w:tabs>
              <w:spacing w:after="0"/>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 xml:space="preserve">Содержание </w:t>
            </w:r>
          </w:p>
        </w:tc>
        <w:tc>
          <w:tcPr>
            <w:tcW w:w="691" w:type="pct"/>
            <w:vAlign w:val="center"/>
          </w:tcPr>
          <w:p w14:paraId="16ED7BD8" w14:textId="0FB20613" w:rsidR="00CA05FA" w:rsidRPr="006E1D98" w:rsidRDefault="000C6F18" w:rsidP="00197D82">
            <w:pPr>
              <w:spacing w:after="0"/>
              <w:jc w:val="center"/>
              <w:rPr>
                <w:rFonts w:ascii="Times New Roman" w:eastAsia="Calibri" w:hAnsi="Times New Roman"/>
                <w:b/>
                <w:sz w:val="24"/>
                <w:szCs w:val="24"/>
                <w:lang w:eastAsia="en-US"/>
              </w:rPr>
            </w:pPr>
            <w:r>
              <w:rPr>
                <w:rFonts w:ascii="Times New Roman" w:eastAsia="Calibri" w:hAnsi="Times New Roman"/>
                <w:b/>
                <w:sz w:val="24"/>
                <w:szCs w:val="24"/>
                <w:lang w:eastAsia="en-US"/>
              </w:rPr>
              <w:t>2</w:t>
            </w:r>
            <w:r w:rsidR="000513C7">
              <w:rPr>
                <w:rFonts w:ascii="Times New Roman" w:eastAsia="Calibri" w:hAnsi="Times New Roman"/>
                <w:b/>
                <w:sz w:val="24"/>
                <w:szCs w:val="24"/>
                <w:lang w:eastAsia="en-US"/>
              </w:rPr>
              <w:t>2</w:t>
            </w:r>
            <w:r w:rsidR="00CA05FA" w:rsidRPr="006E1D98">
              <w:rPr>
                <w:rFonts w:ascii="Times New Roman" w:eastAsia="Calibri" w:hAnsi="Times New Roman"/>
                <w:b/>
                <w:sz w:val="24"/>
                <w:szCs w:val="24"/>
                <w:lang w:eastAsia="en-US"/>
              </w:rPr>
              <w:t>/</w:t>
            </w:r>
            <w:r>
              <w:rPr>
                <w:rFonts w:ascii="Times New Roman" w:eastAsia="Calibri" w:hAnsi="Times New Roman"/>
                <w:b/>
                <w:sz w:val="24"/>
                <w:szCs w:val="24"/>
                <w:lang w:eastAsia="en-US"/>
              </w:rPr>
              <w:t>1</w:t>
            </w:r>
            <w:r w:rsidR="00765284">
              <w:rPr>
                <w:rFonts w:ascii="Times New Roman" w:eastAsia="Calibri" w:hAnsi="Times New Roman"/>
                <w:b/>
                <w:sz w:val="24"/>
                <w:szCs w:val="24"/>
                <w:lang w:eastAsia="en-US"/>
              </w:rPr>
              <w:t>4</w:t>
            </w:r>
          </w:p>
        </w:tc>
      </w:tr>
      <w:tr w:rsidR="00CA05FA" w:rsidRPr="006E1D98" w14:paraId="01370E5F" w14:textId="77777777" w:rsidTr="000513C7">
        <w:tc>
          <w:tcPr>
            <w:tcW w:w="914" w:type="pct"/>
            <w:vMerge/>
          </w:tcPr>
          <w:p w14:paraId="46465F79"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14C97030" w14:textId="77777777" w:rsidR="00CA05FA" w:rsidRPr="006E1D98" w:rsidRDefault="00CA05FA" w:rsidP="00CA05FA">
            <w:pPr>
              <w:numPr>
                <w:ilvl w:val="0"/>
                <w:numId w:val="8"/>
              </w:numPr>
              <w:tabs>
                <w:tab w:val="left" w:pos="361"/>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val="x-none" w:eastAsia="x-none"/>
              </w:rPr>
              <w:t>Цель и программное обеспечение учебного предмета «</w:t>
            </w:r>
            <w:r w:rsidRPr="006E1D98">
              <w:rPr>
                <w:rFonts w:ascii="Times New Roman" w:hAnsi="Times New Roman"/>
                <w:sz w:val="24"/>
                <w:szCs w:val="24"/>
                <w:lang w:eastAsia="x-none"/>
              </w:rPr>
              <w:t>Изобразительное искусство</w:t>
            </w:r>
            <w:r w:rsidRPr="006E1D98">
              <w:rPr>
                <w:rFonts w:ascii="Times New Roman" w:hAnsi="Times New Roman"/>
                <w:sz w:val="24"/>
                <w:szCs w:val="24"/>
                <w:lang w:val="x-none" w:eastAsia="x-none"/>
              </w:rPr>
              <w:t xml:space="preserve">» </w:t>
            </w:r>
            <w:r w:rsidRPr="006E1D98">
              <w:rPr>
                <w:rFonts w:ascii="Times New Roman" w:hAnsi="Times New Roman"/>
                <w:sz w:val="24"/>
                <w:szCs w:val="24"/>
                <w:lang w:val="x-none" w:eastAsia="x-none"/>
              </w:rPr>
              <w:br/>
              <w:t>в начальной школе.</w:t>
            </w:r>
          </w:p>
        </w:tc>
        <w:tc>
          <w:tcPr>
            <w:tcW w:w="691" w:type="pct"/>
            <w:vAlign w:val="center"/>
          </w:tcPr>
          <w:p w14:paraId="0EE1A301" w14:textId="66886BA7" w:rsidR="00CA05FA" w:rsidRPr="006E1D98" w:rsidRDefault="000C6F18"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1B6B9844" w14:textId="77777777" w:rsidTr="000513C7">
        <w:tc>
          <w:tcPr>
            <w:tcW w:w="914" w:type="pct"/>
            <w:vMerge/>
          </w:tcPr>
          <w:p w14:paraId="382EFE0C"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7DD4DA4A" w14:textId="77777777" w:rsidR="00CA05FA" w:rsidRPr="006E1D98" w:rsidRDefault="00CA05FA" w:rsidP="00CA05FA">
            <w:pPr>
              <w:numPr>
                <w:ilvl w:val="0"/>
                <w:numId w:val="8"/>
              </w:numPr>
              <w:tabs>
                <w:tab w:val="left" w:pos="361"/>
              </w:tabs>
              <w:spacing w:after="0" w:line="240" w:lineRule="auto"/>
              <w:ind w:left="0" w:firstLine="0"/>
              <w:rPr>
                <w:rFonts w:ascii="Times New Roman" w:hAnsi="Times New Roman"/>
                <w:bCs/>
                <w:sz w:val="24"/>
                <w:szCs w:val="24"/>
                <w:lang w:val="x-none" w:eastAsia="x-none"/>
              </w:rPr>
            </w:pPr>
            <w:r w:rsidRPr="006E1D98">
              <w:rPr>
                <w:rFonts w:ascii="Times New Roman" w:hAnsi="Times New Roman"/>
                <w:bCs/>
                <w:sz w:val="24"/>
                <w:szCs w:val="24"/>
                <w:lang w:val="x-none" w:eastAsia="x-none"/>
              </w:rPr>
              <w:t xml:space="preserve">Построение урока </w:t>
            </w:r>
            <w:r w:rsidRPr="006E1D98">
              <w:rPr>
                <w:rFonts w:ascii="Times New Roman" w:hAnsi="Times New Roman"/>
                <w:bCs/>
                <w:sz w:val="24"/>
                <w:szCs w:val="24"/>
                <w:lang w:eastAsia="x-none"/>
              </w:rPr>
              <w:t>изобразительного искусства</w:t>
            </w:r>
            <w:r w:rsidRPr="006E1D98">
              <w:rPr>
                <w:rFonts w:ascii="Times New Roman" w:hAnsi="Times New Roman"/>
                <w:bCs/>
                <w:sz w:val="24"/>
                <w:szCs w:val="24"/>
                <w:lang w:val="x-none" w:eastAsia="x-none"/>
              </w:rPr>
              <w:t xml:space="preserve"> в начальной школе. </w:t>
            </w:r>
            <w:r w:rsidRPr="006E1D98">
              <w:rPr>
                <w:rFonts w:ascii="Times New Roman" w:hAnsi="Times New Roman"/>
                <w:bCs/>
                <w:sz w:val="24"/>
                <w:szCs w:val="24"/>
                <w:lang w:eastAsia="x-none"/>
              </w:rPr>
              <w:t>Соблюдение СанПиН и техники безопасности на уроке.</w:t>
            </w:r>
          </w:p>
        </w:tc>
        <w:tc>
          <w:tcPr>
            <w:tcW w:w="691" w:type="pct"/>
            <w:vAlign w:val="center"/>
          </w:tcPr>
          <w:p w14:paraId="69C73C92" w14:textId="77777777" w:rsidR="00CA05FA" w:rsidRPr="006E1D98" w:rsidRDefault="00CA05FA"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2CC520FF" w14:textId="77777777" w:rsidTr="000513C7">
        <w:tc>
          <w:tcPr>
            <w:tcW w:w="914" w:type="pct"/>
            <w:vMerge/>
          </w:tcPr>
          <w:p w14:paraId="09BD1969"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3684872B" w14:textId="77777777" w:rsidR="00CA05FA" w:rsidRPr="006E1D98" w:rsidRDefault="00CA05FA" w:rsidP="00CA05FA">
            <w:pPr>
              <w:numPr>
                <w:ilvl w:val="0"/>
                <w:numId w:val="8"/>
              </w:numPr>
              <w:tabs>
                <w:tab w:val="left" w:pos="361"/>
              </w:tabs>
              <w:spacing w:after="0" w:line="240" w:lineRule="auto"/>
              <w:ind w:left="0" w:firstLine="0"/>
              <w:rPr>
                <w:rFonts w:ascii="Times New Roman" w:hAnsi="Times New Roman"/>
                <w:bCs/>
                <w:sz w:val="24"/>
                <w:szCs w:val="24"/>
                <w:lang w:val="x-none" w:eastAsia="x-none"/>
              </w:rPr>
            </w:pPr>
            <w:r w:rsidRPr="006E1D98">
              <w:rPr>
                <w:rFonts w:ascii="Times New Roman" w:hAnsi="Times New Roman"/>
                <w:bCs/>
                <w:sz w:val="24"/>
                <w:szCs w:val="24"/>
                <w:lang w:val="x-none" w:eastAsia="x-none"/>
              </w:rPr>
              <w:t>Технологии</w:t>
            </w:r>
            <w:r w:rsidRPr="006E1D98">
              <w:rPr>
                <w:rFonts w:ascii="Times New Roman" w:hAnsi="Times New Roman"/>
                <w:bCs/>
                <w:sz w:val="24"/>
                <w:szCs w:val="24"/>
                <w:lang w:eastAsia="x-none"/>
              </w:rPr>
              <w:t xml:space="preserve">, </w:t>
            </w:r>
            <w:r w:rsidRPr="006E1D98">
              <w:rPr>
                <w:rFonts w:ascii="Times New Roman" w:hAnsi="Times New Roman"/>
                <w:bCs/>
                <w:sz w:val="24"/>
                <w:szCs w:val="24"/>
                <w:lang w:val="x-none" w:eastAsia="x-none"/>
              </w:rPr>
              <w:t xml:space="preserve"> методы </w:t>
            </w:r>
            <w:r w:rsidRPr="006E1D98">
              <w:rPr>
                <w:rFonts w:ascii="Times New Roman" w:hAnsi="Times New Roman"/>
                <w:bCs/>
                <w:sz w:val="24"/>
                <w:szCs w:val="24"/>
                <w:lang w:eastAsia="x-none"/>
              </w:rPr>
              <w:t xml:space="preserve">и формы </w:t>
            </w:r>
            <w:r w:rsidRPr="006E1D98">
              <w:rPr>
                <w:rFonts w:ascii="Times New Roman" w:hAnsi="Times New Roman"/>
                <w:bCs/>
                <w:sz w:val="24"/>
                <w:szCs w:val="24"/>
                <w:lang w:val="x-none" w:eastAsia="x-none"/>
              </w:rPr>
              <w:t xml:space="preserve">преподавания </w:t>
            </w:r>
            <w:r w:rsidRPr="006E1D98">
              <w:rPr>
                <w:rFonts w:ascii="Times New Roman" w:hAnsi="Times New Roman"/>
                <w:bCs/>
                <w:sz w:val="24"/>
                <w:szCs w:val="24"/>
                <w:lang w:eastAsia="x-none"/>
              </w:rPr>
              <w:t>изобразительного искусства</w:t>
            </w:r>
            <w:r w:rsidRPr="006E1D98">
              <w:rPr>
                <w:rFonts w:ascii="Times New Roman" w:hAnsi="Times New Roman"/>
                <w:bCs/>
                <w:sz w:val="24"/>
                <w:szCs w:val="24"/>
                <w:lang w:val="x-none" w:eastAsia="x-none"/>
              </w:rPr>
              <w:t xml:space="preserve"> в начальной школе</w:t>
            </w:r>
          </w:p>
        </w:tc>
        <w:tc>
          <w:tcPr>
            <w:tcW w:w="691" w:type="pct"/>
            <w:vAlign w:val="center"/>
          </w:tcPr>
          <w:p w14:paraId="1542550A" w14:textId="4E70CAB6" w:rsidR="00CA05FA" w:rsidRPr="006E1D98" w:rsidRDefault="000513C7"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1DE1B107" w14:textId="77777777" w:rsidTr="000513C7">
        <w:tc>
          <w:tcPr>
            <w:tcW w:w="914" w:type="pct"/>
            <w:vMerge/>
          </w:tcPr>
          <w:p w14:paraId="218FB19A"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209D280E" w14:textId="77777777" w:rsidR="00CA05FA" w:rsidRPr="006E1D98" w:rsidRDefault="00CA05FA" w:rsidP="00CA05FA">
            <w:pPr>
              <w:numPr>
                <w:ilvl w:val="0"/>
                <w:numId w:val="8"/>
              </w:numPr>
              <w:tabs>
                <w:tab w:val="left" w:pos="361"/>
              </w:tabs>
              <w:spacing w:after="0" w:line="240" w:lineRule="auto"/>
              <w:ind w:left="0" w:firstLine="0"/>
              <w:rPr>
                <w:rFonts w:ascii="Times New Roman" w:hAnsi="Times New Roman"/>
                <w:sz w:val="24"/>
                <w:szCs w:val="24"/>
                <w:lang w:val="x-none" w:eastAsia="x-none"/>
              </w:rPr>
            </w:pPr>
            <w:r w:rsidRPr="006E1D98">
              <w:rPr>
                <w:rFonts w:ascii="Times New Roman" w:hAnsi="Times New Roman"/>
                <w:bCs/>
                <w:sz w:val="24"/>
                <w:szCs w:val="24"/>
                <w:lang w:val="x-none" w:eastAsia="x-none"/>
              </w:rPr>
              <w:t xml:space="preserve">Организация учебной проектно-исследовательской деятельности на уроках </w:t>
            </w:r>
            <w:r w:rsidRPr="006E1D98">
              <w:rPr>
                <w:rFonts w:ascii="Times New Roman" w:hAnsi="Times New Roman"/>
                <w:bCs/>
                <w:sz w:val="24"/>
                <w:szCs w:val="24"/>
                <w:lang w:eastAsia="x-none"/>
              </w:rPr>
              <w:t xml:space="preserve">изобразительного искусства </w:t>
            </w:r>
            <w:r w:rsidRPr="006E1D98">
              <w:rPr>
                <w:rFonts w:ascii="Times New Roman" w:hAnsi="Times New Roman"/>
                <w:bCs/>
                <w:sz w:val="24"/>
                <w:szCs w:val="24"/>
                <w:lang w:val="x-none" w:eastAsia="x-none"/>
              </w:rPr>
              <w:t>в начальной школе</w:t>
            </w:r>
          </w:p>
        </w:tc>
        <w:tc>
          <w:tcPr>
            <w:tcW w:w="691" w:type="pct"/>
            <w:vAlign w:val="center"/>
          </w:tcPr>
          <w:p w14:paraId="48166306" w14:textId="77777777" w:rsidR="00CA05FA" w:rsidRPr="006E1D98" w:rsidRDefault="00CA05FA"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1F1D4F22" w14:textId="77777777" w:rsidTr="000513C7">
        <w:tc>
          <w:tcPr>
            <w:tcW w:w="914" w:type="pct"/>
            <w:vMerge/>
          </w:tcPr>
          <w:p w14:paraId="765116D5"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1FE5D98D" w14:textId="77777777" w:rsidR="00CA05FA" w:rsidRPr="006E1D98" w:rsidRDefault="00CA05FA" w:rsidP="00CA05FA">
            <w:pPr>
              <w:numPr>
                <w:ilvl w:val="0"/>
                <w:numId w:val="8"/>
              </w:numPr>
              <w:tabs>
                <w:tab w:val="left" w:pos="361"/>
              </w:tabs>
              <w:spacing w:after="0" w:line="240" w:lineRule="auto"/>
              <w:ind w:left="0" w:firstLine="0"/>
              <w:rPr>
                <w:rFonts w:ascii="Times New Roman" w:hAnsi="Times New Roman"/>
                <w:sz w:val="24"/>
                <w:szCs w:val="24"/>
                <w:lang w:val="x-none" w:eastAsia="x-none"/>
              </w:rPr>
            </w:pPr>
            <w:r w:rsidRPr="006E1D98">
              <w:rPr>
                <w:rFonts w:ascii="Times New Roman" w:hAnsi="Times New Roman"/>
                <w:bCs/>
                <w:sz w:val="24"/>
                <w:szCs w:val="24"/>
                <w:lang w:val="x-none" w:eastAsia="x-none"/>
              </w:rPr>
              <w:t>Планируемые результаты освоения учебного предмета «</w:t>
            </w:r>
            <w:r w:rsidRPr="006E1D98">
              <w:rPr>
                <w:rFonts w:ascii="Times New Roman" w:hAnsi="Times New Roman"/>
                <w:bCs/>
                <w:sz w:val="24"/>
                <w:szCs w:val="24"/>
                <w:lang w:eastAsia="x-none"/>
              </w:rPr>
              <w:t>Изобразительное искусство</w:t>
            </w:r>
            <w:r w:rsidRPr="006E1D98">
              <w:rPr>
                <w:rFonts w:ascii="Times New Roman" w:hAnsi="Times New Roman"/>
                <w:bCs/>
                <w:sz w:val="24"/>
                <w:szCs w:val="24"/>
                <w:lang w:val="x-none" w:eastAsia="x-none"/>
              </w:rPr>
              <w:t>» в начальной школе</w:t>
            </w:r>
          </w:p>
        </w:tc>
        <w:tc>
          <w:tcPr>
            <w:tcW w:w="691" w:type="pct"/>
            <w:vAlign w:val="center"/>
          </w:tcPr>
          <w:p w14:paraId="4FD7A68D" w14:textId="77777777" w:rsidR="00CA05FA" w:rsidRPr="006E1D98" w:rsidRDefault="00CA05FA"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128689A7" w14:textId="77777777" w:rsidTr="000513C7">
        <w:tc>
          <w:tcPr>
            <w:tcW w:w="914" w:type="pct"/>
            <w:vMerge/>
          </w:tcPr>
          <w:p w14:paraId="42719202"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19FB3B95" w14:textId="77777777" w:rsidR="00CA05FA" w:rsidRPr="006E1D98" w:rsidRDefault="00CA05FA" w:rsidP="00197D82">
            <w:pPr>
              <w:tabs>
                <w:tab w:val="left" w:pos="361"/>
              </w:tabs>
              <w:spacing w:after="0"/>
              <w:rPr>
                <w:rFonts w:ascii="Times New Roman" w:eastAsia="Calibri" w:hAnsi="Times New Roman"/>
                <w:b/>
                <w:sz w:val="24"/>
                <w:szCs w:val="24"/>
                <w:lang w:eastAsia="en-US"/>
              </w:rPr>
            </w:pPr>
            <w:r>
              <w:rPr>
                <w:rFonts w:ascii="Times New Roman" w:eastAsia="Calibri" w:hAnsi="Times New Roman"/>
                <w:b/>
                <w:bCs/>
                <w:sz w:val="24"/>
                <w:szCs w:val="24"/>
                <w:lang w:eastAsia="en-US"/>
              </w:rPr>
              <w:t>В том числе практических занятий и лабораторных работ</w:t>
            </w:r>
            <w:r w:rsidRPr="006E1D98">
              <w:rPr>
                <w:rFonts w:ascii="Times New Roman" w:eastAsia="Calibri" w:hAnsi="Times New Roman"/>
                <w:b/>
                <w:bCs/>
                <w:sz w:val="24"/>
                <w:szCs w:val="24"/>
                <w:lang w:eastAsia="en-US"/>
              </w:rPr>
              <w:t xml:space="preserve"> </w:t>
            </w:r>
          </w:p>
        </w:tc>
        <w:tc>
          <w:tcPr>
            <w:tcW w:w="691" w:type="pct"/>
            <w:vAlign w:val="center"/>
          </w:tcPr>
          <w:p w14:paraId="56298956" w14:textId="4ADFEE18" w:rsidR="00CA05FA" w:rsidRPr="006E1D98" w:rsidRDefault="000C6F18" w:rsidP="00197D82">
            <w:pPr>
              <w:spacing w:after="0"/>
              <w:jc w:val="center"/>
              <w:rPr>
                <w:rFonts w:ascii="Times New Roman" w:eastAsia="Calibri" w:hAnsi="Times New Roman"/>
                <w:b/>
                <w:sz w:val="24"/>
                <w:szCs w:val="24"/>
                <w:lang w:eastAsia="en-US"/>
              </w:rPr>
            </w:pPr>
            <w:r>
              <w:rPr>
                <w:rFonts w:ascii="Times New Roman" w:eastAsia="Calibri" w:hAnsi="Times New Roman"/>
                <w:b/>
                <w:sz w:val="24"/>
                <w:szCs w:val="24"/>
                <w:lang w:eastAsia="en-US"/>
              </w:rPr>
              <w:t>1</w:t>
            </w:r>
            <w:r w:rsidR="000513C7">
              <w:rPr>
                <w:rFonts w:ascii="Times New Roman" w:eastAsia="Calibri" w:hAnsi="Times New Roman"/>
                <w:b/>
                <w:sz w:val="24"/>
                <w:szCs w:val="24"/>
                <w:lang w:eastAsia="en-US"/>
              </w:rPr>
              <w:t>2</w:t>
            </w:r>
          </w:p>
        </w:tc>
      </w:tr>
      <w:tr w:rsidR="00CA05FA" w:rsidRPr="006E1D98" w14:paraId="410FED1C" w14:textId="77777777" w:rsidTr="000513C7">
        <w:tc>
          <w:tcPr>
            <w:tcW w:w="914" w:type="pct"/>
            <w:vMerge/>
          </w:tcPr>
          <w:p w14:paraId="4E5B843D"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27ECF752" w14:textId="77777777" w:rsidR="00CA05FA" w:rsidRPr="006E1D98" w:rsidRDefault="00CA05FA" w:rsidP="00CA05FA">
            <w:pPr>
              <w:numPr>
                <w:ilvl w:val="0"/>
                <w:numId w:val="10"/>
              </w:numPr>
              <w:tabs>
                <w:tab w:val="left" w:pos="361"/>
              </w:tabs>
              <w:spacing w:after="0" w:line="240" w:lineRule="auto"/>
              <w:ind w:left="0" w:firstLine="0"/>
              <w:rPr>
                <w:rFonts w:ascii="Times New Roman" w:hAnsi="Times New Roman"/>
                <w:bCs/>
                <w:sz w:val="24"/>
                <w:szCs w:val="24"/>
                <w:lang w:val="x-none" w:eastAsia="x-none"/>
              </w:rPr>
            </w:pPr>
            <w:r w:rsidRPr="006E1D98">
              <w:rPr>
                <w:rFonts w:ascii="Times New Roman" w:hAnsi="Times New Roman"/>
                <w:bCs/>
                <w:sz w:val="24"/>
                <w:szCs w:val="24"/>
                <w:lang w:val="x-none" w:eastAsia="x-none"/>
              </w:rPr>
              <w:t xml:space="preserve">Проектирование обучения </w:t>
            </w:r>
            <w:r w:rsidRPr="006E1D98">
              <w:rPr>
                <w:rFonts w:ascii="Times New Roman" w:hAnsi="Times New Roman"/>
                <w:bCs/>
                <w:sz w:val="24"/>
                <w:szCs w:val="24"/>
                <w:lang w:eastAsia="x-none"/>
              </w:rPr>
              <w:t>изобразительному искусству.</w:t>
            </w:r>
            <w:r w:rsidRPr="006E1D98">
              <w:rPr>
                <w:rFonts w:ascii="Times New Roman" w:hAnsi="Times New Roman"/>
                <w:bCs/>
                <w:sz w:val="24"/>
                <w:szCs w:val="24"/>
                <w:lang w:val="x-none" w:eastAsia="x-none"/>
              </w:rPr>
              <w:t>. Тематическое планирование. Поурочное планирование</w:t>
            </w:r>
          </w:p>
        </w:tc>
        <w:tc>
          <w:tcPr>
            <w:tcW w:w="691" w:type="pct"/>
            <w:vAlign w:val="center"/>
          </w:tcPr>
          <w:p w14:paraId="48D8D27D" w14:textId="308BE5CA" w:rsidR="00CA05FA" w:rsidRPr="006E1D98" w:rsidRDefault="000C6F18"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7357F536" w14:textId="77777777" w:rsidTr="000513C7">
        <w:tc>
          <w:tcPr>
            <w:tcW w:w="914" w:type="pct"/>
            <w:vMerge/>
          </w:tcPr>
          <w:p w14:paraId="1B083400"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24BF9BE6" w14:textId="77777777" w:rsidR="00CA05FA" w:rsidRPr="006E1D98" w:rsidRDefault="00CA05FA" w:rsidP="00CA05FA">
            <w:pPr>
              <w:numPr>
                <w:ilvl w:val="0"/>
                <w:numId w:val="10"/>
              </w:numPr>
              <w:tabs>
                <w:tab w:val="left" w:pos="361"/>
              </w:tabs>
              <w:spacing w:after="0" w:line="240" w:lineRule="auto"/>
              <w:ind w:left="0" w:firstLine="0"/>
              <w:rPr>
                <w:rFonts w:ascii="Times New Roman" w:hAnsi="Times New Roman"/>
                <w:bCs/>
                <w:sz w:val="24"/>
                <w:szCs w:val="24"/>
                <w:lang w:val="x-none" w:eastAsia="x-none"/>
              </w:rPr>
            </w:pPr>
            <w:r w:rsidRPr="006E1D98">
              <w:rPr>
                <w:rFonts w:ascii="Times New Roman" w:hAnsi="Times New Roman"/>
                <w:bCs/>
                <w:sz w:val="24"/>
                <w:szCs w:val="24"/>
                <w:lang w:eastAsia="x-none"/>
              </w:rPr>
              <w:t>Основы изобразительной грамоты</w:t>
            </w:r>
          </w:p>
        </w:tc>
        <w:tc>
          <w:tcPr>
            <w:tcW w:w="691" w:type="pct"/>
            <w:vAlign w:val="center"/>
          </w:tcPr>
          <w:p w14:paraId="65CC8D5C" w14:textId="217AE9CB" w:rsidR="00CA05FA" w:rsidRPr="006E1D98" w:rsidRDefault="000C6F18"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765B7D64" w14:textId="77777777" w:rsidTr="000513C7">
        <w:tc>
          <w:tcPr>
            <w:tcW w:w="914" w:type="pct"/>
            <w:vMerge/>
          </w:tcPr>
          <w:p w14:paraId="144F6B15"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45CBC597" w14:textId="77777777" w:rsidR="00CA05FA" w:rsidRPr="006E1D98" w:rsidRDefault="00CA05FA" w:rsidP="00CA05FA">
            <w:pPr>
              <w:numPr>
                <w:ilvl w:val="0"/>
                <w:numId w:val="10"/>
              </w:numPr>
              <w:tabs>
                <w:tab w:val="left" w:pos="361"/>
              </w:tabs>
              <w:spacing w:after="0" w:line="240" w:lineRule="auto"/>
              <w:ind w:left="0" w:firstLine="0"/>
              <w:rPr>
                <w:rFonts w:ascii="Times New Roman" w:hAnsi="Times New Roman"/>
                <w:bCs/>
                <w:sz w:val="24"/>
                <w:szCs w:val="24"/>
                <w:lang w:val="x-none" w:eastAsia="x-none"/>
              </w:rPr>
            </w:pPr>
            <w:r w:rsidRPr="006E1D98">
              <w:rPr>
                <w:rFonts w:ascii="Times New Roman" w:hAnsi="Times New Roman"/>
                <w:bCs/>
                <w:sz w:val="24"/>
                <w:szCs w:val="24"/>
                <w:lang w:eastAsia="x-none"/>
              </w:rPr>
              <w:t>Рисование с натуры, по памяти, по представлению</w:t>
            </w:r>
          </w:p>
        </w:tc>
        <w:tc>
          <w:tcPr>
            <w:tcW w:w="691" w:type="pct"/>
            <w:vAlign w:val="center"/>
          </w:tcPr>
          <w:p w14:paraId="35681E34" w14:textId="20A1DB9A" w:rsidR="00CA05FA" w:rsidRPr="006E1D98" w:rsidRDefault="000513C7"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36EC0EAF" w14:textId="77777777" w:rsidTr="000513C7">
        <w:tc>
          <w:tcPr>
            <w:tcW w:w="914" w:type="pct"/>
            <w:vMerge/>
          </w:tcPr>
          <w:p w14:paraId="2EE650A0"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54AFE829" w14:textId="77777777" w:rsidR="00CA05FA" w:rsidRPr="006E1D98" w:rsidRDefault="00CA05FA" w:rsidP="00CA05FA">
            <w:pPr>
              <w:numPr>
                <w:ilvl w:val="0"/>
                <w:numId w:val="10"/>
              </w:numPr>
              <w:tabs>
                <w:tab w:val="left" w:pos="361"/>
              </w:tabs>
              <w:spacing w:after="0" w:line="240" w:lineRule="auto"/>
              <w:ind w:left="0" w:firstLine="0"/>
              <w:rPr>
                <w:rFonts w:ascii="Times New Roman" w:hAnsi="Times New Roman"/>
                <w:bCs/>
                <w:sz w:val="24"/>
                <w:szCs w:val="24"/>
                <w:lang w:val="x-none" w:eastAsia="x-none"/>
              </w:rPr>
            </w:pPr>
            <w:r w:rsidRPr="006E1D98">
              <w:rPr>
                <w:rFonts w:ascii="Times New Roman" w:hAnsi="Times New Roman"/>
                <w:bCs/>
                <w:sz w:val="24"/>
                <w:szCs w:val="24"/>
                <w:lang w:eastAsia="x-none"/>
              </w:rPr>
              <w:t>Выполнение творческих работ с использованием различных художественных материалов</w:t>
            </w:r>
          </w:p>
        </w:tc>
        <w:tc>
          <w:tcPr>
            <w:tcW w:w="691" w:type="pct"/>
            <w:vAlign w:val="center"/>
          </w:tcPr>
          <w:p w14:paraId="7B6A4528" w14:textId="093B31DA" w:rsidR="00CA05FA" w:rsidRPr="006E1D98" w:rsidRDefault="00765284"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4</w:t>
            </w:r>
          </w:p>
        </w:tc>
      </w:tr>
      <w:tr w:rsidR="00CA05FA" w:rsidRPr="006E1D98" w14:paraId="0D625439" w14:textId="77777777" w:rsidTr="000513C7">
        <w:tc>
          <w:tcPr>
            <w:tcW w:w="914" w:type="pct"/>
            <w:vMerge/>
          </w:tcPr>
          <w:p w14:paraId="18FC32DB"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1E37C8E3" w14:textId="77777777" w:rsidR="00CA05FA" w:rsidRPr="006E1D98" w:rsidRDefault="00CA05FA" w:rsidP="00CA05FA">
            <w:pPr>
              <w:numPr>
                <w:ilvl w:val="0"/>
                <w:numId w:val="10"/>
              </w:numPr>
              <w:tabs>
                <w:tab w:val="left" w:pos="361"/>
              </w:tabs>
              <w:spacing w:after="0" w:line="240" w:lineRule="auto"/>
              <w:ind w:left="0" w:firstLine="0"/>
              <w:rPr>
                <w:rFonts w:ascii="Times New Roman" w:hAnsi="Times New Roman"/>
                <w:bCs/>
                <w:sz w:val="24"/>
                <w:szCs w:val="24"/>
                <w:lang w:val="x-none" w:eastAsia="x-none"/>
              </w:rPr>
            </w:pPr>
            <w:r w:rsidRPr="006E1D98">
              <w:rPr>
                <w:rFonts w:ascii="Times New Roman" w:hAnsi="Times New Roman"/>
                <w:sz w:val="24"/>
                <w:szCs w:val="24"/>
                <w:lang w:val="x-none" w:eastAsia="x-none"/>
              </w:rPr>
              <w:t xml:space="preserve">Контроль и оценка образовательных результатов обучающихся на уроках </w:t>
            </w:r>
            <w:r w:rsidRPr="006E1D98">
              <w:rPr>
                <w:rFonts w:ascii="Times New Roman" w:hAnsi="Times New Roman"/>
                <w:sz w:val="24"/>
                <w:szCs w:val="24"/>
                <w:lang w:eastAsia="x-none"/>
              </w:rPr>
              <w:t>изобразительного искусства</w:t>
            </w:r>
          </w:p>
        </w:tc>
        <w:tc>
          <w:tcPr>
            <w:tcW w:w="691" w:type="pct"/>
            <w:vAlign w:val="center"/>
          </w:tcPr>
          <w:p w14:paraId="5D227153" w14:textId="12B7C170" w:rsidR="00CA05FA" w:rsidRPr="006E1D98" w:rsidRDefault="000C6F18"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581E6569" w14:textId="77777777" w:rsidTr="000513C7">
        <w:tc>
          <w:tcPr>
            <w:tcW w:w="914" w:type="pct"/>
            <w:vMerge w:val="restart"/>
          </w:tcPr>
          <w:p w14:paraId="1045C4BC" w14:textId="77777777" w:rsidR="00CA05FA" w:rsidRPr="006E1D98" w:rsidRDefault="00CA05FA" w:rsidP="00197D82">
            <w:pPr>
              <w:spacing w:after="0"/>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Тема 2.3. Методики изучения отдельных видов деятельности (отдельных тем)</w:t>
            </w:r>
          </w:p>
        </w:tc>
        <w:tc>
          <w:tcPr>
            <w:tcW w:w="3395" w:type="pct"/>
          </w:tcPr>
          <w:p w14:paraId="5F991259" w14:textId="77777777" w:rsidR="00CA05FA" w:rsidRPr="006E1D98" w:rsidRDefault="00CA05FA" w:rsidP="00197D82">
            <w:pPr>
              <w:tabs>
                <w:tab w:val="left" w:pos="361"/>
              </w:tabs>
              <w:spacing w:after="0"/>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Содержание</w:t>
            </w:r>
          </w:p>
        </w:tc>
        <w:tc>
          <w:tcPr>
            <w:tcW w:w="691" w:type="pct"/>
            <w:vAlign w:val="center"/>
          </w:tcPr>
          <w:p w14:paraId="0E61C710" w14:textId="096F17B9" w:rsidR="00CA05FA" w:rsidRPr="006E1D98" w:rsidRDefault="000C6F18" w:rsidP="00197D82">
            <w:pPr>
              <w:spacing w:after="0"/>
              <w:jc w:val="center"/>
              <w:rPr>
                <w:rFonts w:ascii="Times New Roman" w:eastAsia="Calibri" w:hAnsi="Times New Roman"/>
                <w:b/>
                <w:sz w:val="24"/>
                <w:szCs w:val="24"/>
                <w:lang w:eastAsia="en-US"/>
              </w:rPr>
            </w:pPr>
            <w:r>
              <w:rPr>
                <w:rFonts w:ascii="Times New Roman" w:eastAsia="Calibri" w:hAnsi="Times New Roman"/>
                <w:b/>
                <w:sz w:val="24"/>
                <w:szCs w:val="24"/>
                <w:lang w:eastAsia="en-US"/>
              </w:rPr>
              <w:t>2</w:t>
            </w:r>
            <w:r w:rsidR="00765284">
              <w:rPr>
                <w:rFonts w:ascii="Times New Roman" w:eastAsia="Calibri" w:hAnsi="Times New Roman"/>
                <w:b/>
                <w:sz w:val="24"/>
                <w:szCs w:val="24"/>
                <w:lang w:eastAsia="en-US"/>
              </w:rPr>
              <w:t>4</w:t>
            </w:r>
            <w:r w:rsidR="00CA05FA" w:rsidRPr="006E1D98">
              <w:rPr>
                <w:rFonts w:ascii="Times New Roman" w:eastAsia="Calibri" w:hAnsi="Times New Roman"/>
                <w:b/>
                <w:sz w:val="24"/>
                <w:szCs w:val="24"/>
                <w:lang w:eastAsia="en-US"/>
              </w:rPr>
              <w:t>/</w:t>
            </w:r>
            <w:r>
              <w:rPr>
                <w:rFonts w:ascii="Times New Roman" w:eastAsia="Calibri" w:hAnsi="Times New Roman"/>
                <w:b/>
                <w:sz w:val="24"/>
                <w:szCs w:val="24"/>
                <w:lang w:eastAsia="en-US"/>
              </w:rPr>
              <w:t>1</w:t>
            </w:r>
            <w:r w:rsidR="00765284">
              <w:rPr>
                <w:rFonts w:ascii="Times New Roman" w:eastAsia="Calibri" w:hAnsi="Times New Roman"/>
                <w:b/>
                <w:sz w:val="24"/>
                <w:szCs w:val="24"/>
                <w:lang w:eastAsia="en-US"/>
              </w:rPr>
              <w:t>4</w:t>
            </w:r>
          </w:p>
        </w:tc>
      </w:tr>
      <w:tr w:rsidR="00CA05FA" w:rsidRPr="006E1D98" w14:paraId="4D2A93A5" w14:textId="77777777" w:rsidTr="000513C7">
        <w:tc>
          <w:tcPr>
            <w:tcW w:w="914" w:type="pct"/>
            <w:vMerge/>
          </w:tcPr>
          <w:p w14:paraId="21255A9E"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31122156" w14:textId="77777777" w:rsidR="00CA05FA" w:rsidRPr="006E1D98" w:rsidRDefault="00CA05FA" w:rsidP="00CA05FA">
            <w:pPr>
              <w:numPr>
                <w:ilvl w:val="0"/>
                <w:numId w:val="2"/>
              </w:numPr>
              <w:tabs>
                <w:tab w:val="left" w:pos="361"/>
              </w:tabs>
              <w:spacing w:after="0"/>
              <w:ind w:left="0" w:firstLine="0"/>
              <w:rPr>
                <w:rFonts w:ascii="Times New Roman" w:eastAsia="Calibri" w:hAnsi="Times New Roman"/>
                <w:sz w:val="24"/>
                <w:szCs w:val="24"/>
                <w:lang w:eastAsia="en-US"/>
              </w:rPr>
            </w:pPr>
            <w:r w:rsidRPr="006E1D98">
              <w:rPr>
                <w:rFonts w:ascii="Times New Roman" w:eastAsia="Calibri" w:hAnsi="Times New Roman"/>
                <w:sz w:val="24"/>
                <w:szCs w:val="24"/>
                <w:lang w:eastAsia="en-US"/>
              </w:rPr>
              <w:t>Методика обучения декоративному рисованию</w:t>
            </w:r>
          </w:p>
        </w:tc>
        <w:tc>
          <w:tcPr>
            <w:tcW w:w="691" w:type="pct"/>
            <w:vAlign w:val="center"/>
          </w:tcPr>
          <w:p w14:paraId="1F95B417" w14:textId="77777777" w:rsidR="00CA05FA" w:rsidRPr="006E1D98" w:rsidRDefault="00CA05FA"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3EF1BDEE" w14:textId="77777777" w:rsidTr="000513C7">
        <w:tc>
          <w:tcPr>
            <w:tcW w:w="914" w:type="pct"/>
            <w:vMerge/>
          </w:tcPr>
          <w:p w14:paraId="756F111B"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40F035CA" w14:textId="77777777" w:rsidR="00CA05FA" w:rsidRPr="006E1D98" w:rsidRDefault="00CA05FA" w:rsidP="00CA05FA">
            <w:pPr>
              <w:numPr>
                <w:ilvl w:val="0"/>
                <w:numId w:val="2"/>
              </w:numPr>
              <w:tabs>
                <w:tab w:val="left" w:pos="361"/>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eastAsia="x-none"/>
              </w:rPr>
              <w:t>Методика ознакомления с видами и жанрами изобразительного искусства</w:t>
            </w:r>
          </w:p>
        </w:tc>
        <w:tc>
          <w:tcPr>
            <w:tcW w:w="691" w:type="pct"/>
            <w:vAlign w:val="center"/>
          </w:tcPr>
          <w:p w14:paraId="5A4C5F52" w14:textId="77777777" w:rsidR="00CA05FA" w:rsidRPr="006E1D98" w:rsidRDefault="00CA05FA"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07ADC2E7" w14:textId="77777777" w:rsidTr="000513C7">
        <w:tc>
          <w:tcPr>
            <w:tcW w:w="914" w:type="pct"/>
            <w:vMerge/>
          </w:tcPr>
          <w:p w14:paraId="5B1037F0"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183EE248" w14:textId="77777777" w:rsidR="00CA05FA" w:rsidRPr="006E1D98" w:rsidRDefault="00CA05FA" w:rsidP="00CA05FA">
            <w:pPr>
              <w:numPr>
                <w:ilvl w:val="0"/>
                <w:numId w:val="2"/>
              </w:numPr>
              <w:tabs>
                <w:tab w:val="left" w:pos="361"/>
              </w:tabs>
              <w:spacing w:after="0" w:line="240" w:lineRule="auto"/>
              <w:ind w:left="0" w:firstLine="0"/>
              <w:rPr>
                <w:rFonts w:ascii="Times New Roman" w:hAnsi="Times New Roman"/>
                <w:bCs/>
                <w:sz w:val="24"/>
                <w:szCs w:val="24"/>
                <w:lang w:val="x-none" w:eastAsia="x-none"/>
              </w:rPr>
            </w:pPr>
            <w:r w:rsidRPr="006E1D98">
              <w:rPr>
                <w:rFonts w:ascii="Times New Roman" w:hAnsi="Times New Roman"/>
                <w:sz w:val="24"/>
                <w:szCs w:val="24"/>
                <w:lang w:eastAsia="x-none"/>
              </w:rPr>
              <w:t>Методика ознакомления с видами и жанрами изобразительного искусства</w:t>
            </w:r>
          </w:p>
        </w:tc>
        <w:tc>
          <w:tcPr>
            <w:tcW w:w="691" w:type="pct"/>
            <w:vAlign w:val="center"/>
          </w:tcPr>
          <w:p w14:paraId="3F7BB3CE" w14:textId="77777777" w:rsidR="00CA05FA" w:rsidRPr="006E1D98" w:rsidRDefault="00CA05FA"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6E7092CD" w14:textId="77777777" w:rsidTr="000513C7">
        <w:tc>
          <w:tcPr>
            <w:tcW w:w="914" w:type="pct"/>
            <w:vMerge/>
          </w:tcPr>
          <w:p w14:paraId="301ABBF6"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0CA98E02" w14:textId="77777777" w:rsidR="00CA05FA" w:rsidRPr="006E1D98" w:rsidRDefault="00CA05FA" w:rsidP="00CA05FA">
            <w:pPr>
              <w:numPr>
                <w:ilvl w:val="0"/>
                <w:numId w:val="2"/>
              </w:numPr>
              <w:tabs>
                <w:tab w:val="left" w:pos="361"/>
              </w:tabs>
              <w:spacing w:after="0" w:line="240" w:lineRule="auto"/>
              <w:ind w:left="0" w:firstLine="0"/>
              <w:rPr>
                <w:rFonts w:ascii="Times New Roman" w:hAnsi="Times New Roman"/>
                <w:bCs/>
                <w:sz w:val="24"/>
                <w:szCs w:val="24"/>
                <w:lang w:val="x-none" w:eastAsia="x-none"/>
              </w:rPr>
            </w:pPr>
            <w:r w:rsidRPr="006E1D98">
              <w:rPr>
                <w:rFonts w:ascii="Times New Roman" w:hAnsi="Times New Roman"/>
                <w:bCs/>
                <w:sz w:val="24"/>
                <w:szCs w:val="24"/>
                <w:lang w:val="x-none" w:eastAsia="x-none"/>
              </w:rPr>
              <w:t>Методические аспекты обучения графике в начальной школе</w:t>
            </w:r>
          </w:p>
        </w:tc>
        <w:tc>
          <w:tcPr>
            <w:tcW w:w="691" w:type="pct"/>
            <w:vAlign w:val="center"/>
          </w:tcPr>
          <w:p w14:paraId="5FB99AB2" w14:textId="77777777" w:rsidR="00CA05FA" w:rsidRPr="006E1D98" w:rsidRDefault="00CA05FA"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78132B4A" w14:textId="77777777" w:rsidTr="000513C7">
        <w:tc>
          <w:tcPr>
            <w:tcW w:w="914" w:type="pct"/>
            <w:vMerge/>
          </w:tcPr>
          <w:p w14:paraId="6FBCB124"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34E496DC" w14:textId="77777777" w:rsidR="00CA05FA" w:rsidRPr="006E1D98" w:rsidRDefault="00CA05FA" w:rsidP="00CA05FA">
            <w:pPr>
              <w:numPr>
                <w:ilvl w:val="0"/>
                <w:numId w:val="2"/>
              </w:numPr>
              <w:tabs>
                <w:tab w:val="left" w:pos="361"/>
              </w:tabs>
              <w:spacing w:after="0" w:line="240" w:lineRule="auto"/>
              <w:ind w:left="0" w:firstLine="0"/>
              <w:rPr>
                <w:rFonts w:ascii="Times New Roman" w:hAnsi="Times New Roman"/>
                <w:bCs/>
                <w:sz w:val="24"/>
                <w:szCs w:val="24"/>
                <w:lang w:val="x-none" w:eastAsia="x-none"/>
              </w:rPr>
            </w:pPr>
            <w:r w:rsidRPr="006E1D98">
              <w:rPr>
                <w:rFonts w:ascii="Times New Roman" w:hAnsi="Times New Roman"/>
                <w:bCs/>
                <w:sz w:val="24"/>
                <w:szCs w:val="24"/>
                <w:lang w:eastAsia="x-none"/>
              </w:rPr>
              <w:t>Методика обучения лепке в начальной школе</w:t>
            </w:r>
          </w:p>
        </w:tc>
        <w:tc>
          <w:tcPr>
            <w:tcW w:w="691" w:type="pct"/>
            <w:vAlign w:val="center"/>
          </w:tcPr>
          <w:p w14:paraId="407C353D" w14:textId="77777777" w:rsidR="00CA05FA" w:rsidRPr="006E1D98" w:rsidRDefault="00CA05FA"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656CE58A" w14:textId="77777777" w:rsidTr="000513C7">
        <w:tc>
          <w:tcPr>
            <w:tcW w:w="914" w:type="pct"/>
            <w:vMerge/>
          </w:tcPr>
          <w:p w14:paraId="1270B6B0"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091D3AB5" w14:textId="77777777" w:rsidR="00CA05FA" w:rsidRPr="006E1D98" w:rsidRDefault="00CA05FA" w:rsidP="00197D82">
            <w:pPr>
              <w:tabs>
                <w:tab w:val="left" w:pos="361"/>
              </w:tabs>
              <w:spacing w:after="0"/>
              <w:rPr>
                <w:rFonts w:ascii="Times New Roman" w:eastAsia="Calibri" w:hAnsi="Times New Roman"/>
                <w:b/>
                <w:sz w:val="24"/>
                <w:szCs w:val="24"/>
                <w:lang w:eastAsia="en-US"/>
              </w:rPr>
            </w:pPr>
            <w:r>
              <w:rPr>
                <w:rFonts w:ascii="Times New Roman" w:eastAsia="Calibri" w:hAnsi="Times New Roman"/>
                <w:b/>
                <w:bCs/>
                <w:sz w:val="24"/>
                <w:szCs w:val="24"/>
                <w:lang w:eastAsia="en-US"/>
              </w:rPr>
              <w:t>В том числе практических занятий и лабораторных работ</w:t>
            </w:r>
          </w:p>
        </w:tc>
        <w:tc>
          <w:tcPr>
            <w:tcW w:w="691" w:type="pct"/>
            <w:vAlign w:val="center"/>
          </w:tcPr>
          <w:p w14:paraId="4161F125" w14:textId="0F7C85F4" w:rsidR="00CA05FA" w:rsidRPr="006E1D98" w:rsidRDefault="000C6F18" w:rsidP="00197D82">
            <w:pPr>
              <w:spacing w:after="0"/>
              <w:jc w:val="center"/>
              <w:rPr>
                <w:rFonts w:ascii="Times New Roman" w:eastAsia="Calibri" w:hAnsi="Times New Roman"/>
                <w:b/>
                <w:sz w:val="24"/>
                <w:szCs w:val="24"/>
                <w:lang w:eastAsia="en-US"/>
              </w:rPr>
            </w:pPr>
            <w:r>
              <w:rPr>
                <w:rFonts w:ascii="Times New Roman" w:eastAsia="Calibri" w:hAnsi="Times New Roman"/>
                <w:b/>
                <w:sz w:val="24"/>
                <w:szCs w:val="24"/>
                <w:lang w:eastAsia="en-US"/>
              </w:rPr>
              <w:t>1</w:t>
            </w:r>
            <w:r w:rsidR="00765284">
              <w:rPr>
                <w:rFonts w:ascii="Times New Roman" w:eastAsia="Calibri" w:hAnsi="Times New Roman"/>
                <w:b/>
                <w:sz w:val="24"/>
                <w:szCs w:val="24"/>
                <w:lang w:eastAsia="en-US"/>
              </w:rPr>
              <w:t>4</w:t>
            </w:r>
          </w:p>
        </w:tc>
      </w:tr>
      <w:tr w:rsidR="00CA05FA" w:rsidRPr="006E1D98" w14:paraId="09F20EC1" w14:textId="77777777" w:rsidTr="000513C7">
        <w:tc>
          <w:tcPr>
            <w:tcW w:w="914" w:type="pct"/>
            <w:vMerge/>
          </w:tcPr>
          <w:p w14:paraId="1DAEDBD1"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58339DFE" w14:textId="77777777" w:rsidR="00CA05FA" w:rsidRPr="006E1D98" w:rsidRDefault="00CA05FA" w:rsidP="00CA05FA">
            <w:pPr>
              <w:numPr>
                <w:ilvl w:val="0"/>
                <w:numId w:val="11"/>
              </w:numPr>
              <w:tabs>
                <w:tab w:val="left" w:pos="361"/>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val="x-none" w:eastAsia="x-none"/>
              </w:rPr>
              <w:t>Методы и приемы работы с живописными материалами (акварель и гуашь)</w:t>
            </w:r>
          </w:p>
        </w:tc>
        <w:tc>
          <w:tcPr>
            <w:tcW w:w="691" w:type="pct"/>
            <w:vAlign w:val="center"/>
          </w:tcPr>
          <w:p w14:paraId="4F40F489" w14:textId="311704DE" w:rsidR="00CA05FA" w:rsidRPr="006E1D98" w:rsidRDefault="000C6F18"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69534A13" w14:textId="77777777" w:rsidTr="000513C7">
        <w:tc>
          <w:tcPr>
            <w:tcW w:w="914" w:type="pct"/>
            <w:vMerge/>
          </w:tcPr>
          <w:p w14:paraId="262CB391"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1BF19706" w14:textId="77777777" w:rsidR="00CA05FA" w:rsidRPr="006E1D98" w:rsidRDefault="00CA05FA" w:rsidP="00CA05FA">
            <w:pPr>
              <w:numPr>
                <w:ilvl w:val="0"/>
                <w:numId w:val="11"/>
              </w:numPr>
              <w:tabs>
                <w:tab w:val="left" w:pos="361"/>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eastAsia="x-none"/>
              </w:rPr>
              <w:t>Художественные промыслы России</w:t>
            </w:r>
          </w:p>
        </w:tc>
        <w:tc>
          <w:tcPr>
            <w:tcW w:w="691" w:type="pct"/>
            <w:vAlign w:val="center"/>
          </w:tcPr>
          <w:p w14:paraId="1E3B7063" w14:textId="5926ADE6" w:rsidR="00CA05FA" w:rsidRPr="006E1D98" w:rsidRDefault="000C6F18"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577D6EDE" w14:textId="77777777" w:rsidTr="000513C7">
        <w:tc>
          <w:tcPr>
            <w:tcW w:w="914" w:type="pct"/>
            <w:vMerge/>
          </w:tcPr>
          <w:p w14:paraId="3B4D9903"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2AF3E753" w14:textId="77777777" w:rsidR="00CA05FA" w:rsidRPr="006E1D98" w:rsidRDefault="00CA05FA" w:rsidP="00CA05FA">
            <w:pPr>
              <w:numPr>
                <w:ilvl w:val="0"/>
                <w:numId w:val="11"/>
              </w:numPr>
              <w:tabs>
                <w:tab w:val="left" w:pos="361"/>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val="x-none" w:eastAsia="x-none"/>
              </w:rPr>
              <w:t>Методика работы над тематической декоративной композицией.</w:t>
            </w:r>
          </w:p>
        </w:tc>
        <w:tc>
          <w:tcPr>
            <w:tcW w:w="691" w:type="pct"/>
            <w:vAlign w:val="center"/>
          </w:tcPr>
          <w:p w14:paraId="69FE2FD2" w14:textId="237CFE71" w:rsidR="00CA05FA" w:rsidRPr="006E1D98" w:rsidRDefault="000C6F18"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2BB19A9D" w14:textId="77777777" w:rsidTr="000513C7">
        <w:tc>
          <w:tcPr>
            <w:tcW w:w="914" w:type="pct"/>
            <w:vMerge/>
          </w:tcPr>
          <w:p w14:paraId="021323DA"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33531692" w14:textId="77777777" w:rsidR="00CA05FA" w:rsidRPr="006E1D98" w:rsidRDefault="00CA05FA" w:rsidP="00CA05FA">
            <w:pPr>
              <w:numPr>
                <w:ilvl w:val="0"/>
                <w:numId w:val="11"/>
              </w:numPr>
              <w:tabs>
                <w:tab w:val="left" w:pos="361"/>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val="x-none" w:eastAsia="x-none"/>
              </w:rPr>
              <w:t>Методика обучения изображению иллюстраций</w:t>
            </w:r>
          </w:p>
        </w:tc>
        <w:tc>
          <w:tcPr>
            <w:tcW w:w="691" w:type="pct"/>
            <w:vAlign w:val="center"/>
          </w:tcPr>
          <w:p w14:paraId="1595B79C" w14:textId="0243ED17" w:rsidR="00CA05FA" w:rsidRPr="006E1D98" w:rsidRDefault="000C6F18"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3AC32E2E" w14:textId="77777777" w:rsidTr="000513C7">
        <w:tc>
          <w:tcPr>
            <w:tcW w:w="914" w:type="pct"/>
            <w:vMerge/>
          </w:tcPr>
          <w:p w14:paraId="578542B0"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2E5C48FC" w14:textId="77777777" w:rsidR="00CA05FA" w:rsidRPr="006E1D98" w:rsidRDefault="00CA05FA" w:rsidP="00CA05FA">
            <w:pPr>
              <w:numPr>
                <w:ilvl w:val="0"/>
                <w:numId w:val="11"/>
              </w:numPr>
              <w:tabs>
                <w:tab w:val="left" w:pos="361"/>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val="x-none" w:eastAsia="x-none"/>
              </w:rPr>
              <w:t>Методические аспекты обучения дизайну в начальной школе</w:t>
            </w:r>
          </w:p>
        </w:tc>
        <w:tc>
          <w:tcPr>
            <w:tcW w:w="691" w:type="pct"/>
            <w:vAlign w:val="center"/>
          </w:tcPr>
          <w:p w14:paraId="2568A65E" w14:textId="13D3BA35" w:rsidR="00CA05FA" w:rsidRPr="006E1D98" w:rsidRDefault="000C6F18"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CA05FA" w:rsidRPr="006E1D98" w14:paraId="273EF222" w14:textId="77777777" w:rsidTr="000513C7">
        <w:tc>
          <w:tcPr>
            <w:tcW w:w="914" w:type="pct"/>
            <w:vMerge/>
          </w:tcPr>
          <w:p w14:paraId="6CCF5FDE" w14:textId="77777777" w:rsidR="00CA05FA" w:rsidRPr="006E1D98" w:rsidRDefault="00CA05FA" w:rsidP="00197D82">
            <w:pPr>
              <w:spacing w:after="0"/>
              <w:rPr>
                <w:rFonts w:ascii="Times New Roman" w:eastAsia="Calibri" w:hAnsi="Times New Roman"/>
                <w:b/>
                <w:bCs/>
                <w:sz w:val="24"/>
                <w:szCs w:val="24"/>
                <w:lang w:eastAsia="en-US"/>
              </w:rPr>
            </w:pPr>
          </w:p>
        </w:tc>
        <w:tc>
          <w:tcPr>
            <w:tcW w:w="3395" w:type="pct"/>
          </w:tcPr>
          <w:p w14:paraId="6A9DBA96" w14:textId="77777777" w:rsidR="00CA05FA" w:rsidRPr="006E1D98" w:rsidRDefault="00CA05FA" w:rsidP="00CA05FA">
            <w:pPr>
              <w:numPr>
                <w:ilvl w:val="0"/>
                <w:numId w:val="11"/>
              </w:numPr>
              <w:tabs>
                <w:tab w:val="left" w:pos="361"/>
              </w:tabs>
              <w:spacing w:after="0" w:line="240" w:lineRule="auto"/>
              <w:ind w:left="0" w:firstLine="0"/>
              <w:rPr>
                <w:rFonts w:ascii="Times New Roman" w:hAnsi="Times New Roman"/>
                <w:sz w:val="24"/>
                <w:szCs w:val="24"/>
                <w:lang w:val="x-none" w:eastAsia="x-none"/>
              </w:rPr>
            </w:pPr>
            <w:r w:rsidRPr="006E1D98">
              <w:rPr>
                <w:rFonts w:ascii="Times New Roman" w:hAnsi="Times New Roman"/>
                <w:sz w:val="24"/>
                <w:szCs w:val="24"/>
                <w:lang w:eastAsia="x-none"/>
              </w:rPr>
              <w:t>Методы и приемы использования различных художественных материалов</w:t>
            </w:r>
          </w:p>
        </w:tc>
        <w:tc>
          <w:tcPr>
            <w:tcW w:w="691" w:type="pct"/>
            <w:vAlign w:val="center"/>
          </w:tcPr>
          <w:p w14:paraId="400BFEE8" w14:textId="5B67111D" w:rsidR="00CA05FA" w:rsidRPr="006E1D98" w:rsidRDefault="00765284" w:rsidP="00197D82">
            <w:pPr>
              <w:spacing w:after="0"/>
              <w:jc w:val="center"/>
              <w:rPr>
                <w:rFonts w:ascii="Times New Roman" w:eastAsia="Calibri" w:hAnsi="Times New Roman"/>
                <w:sz w:val="24"/>
                <w:szCs w:val="24"/>
                <w:lang w:eastAsia="en-US"/>
              </w:rPr>
            </w:pPr>
            <w:r>
              <w:rPr>
                <w:rFonts w:ascii="Times New Roman" w:eastAsia="Calibri" w:hAnsi="Times New Roman"/>
                <w:sz w:val="24"/>
                <w:szCs w:val="24"/>
                <w:lang w:eastAsia="en-US"/>
              </w:rPr>
              <w:t>4</w:t>
            </w:r>
          </w:p>
        </w:tc>
      </w:tr>
      <w:tr w:rsidR="00CA05FA" w:rsidRPr="006E1D98" w14:paraId="0FE8A9F5" w14:textId="77777777" w:rsidTr="00197D82">
        <w:tc>
          <w:tcPr>
            <w:tcW w:w="4309" w:type="pct"/>
            <w:gridSpan w:val="2"/>
          </w:tcPr>
          <w:p w14:paraId="34DBD2C0" w14:textId="77777777" w:rsidR="00CA05FA" w:rsidRPr="00622231" w:rsidRDefault="00CA05FA" w:rsidP="00197D82">
            <w:pPr>
              <w:spacing w:after="0"/>
              <w:rPr>
                <w:rFonts w:ascii="Times New Roman" w:eastAsia="Calibri" w:hAnsi="Times New Roman"/>
                <w:b/>
                <w:bCs/>
                <w:sz w:val="24"/>
                <w:szCs w:val="24"/>
                <w:lang w:eastAsia="en-US"/>
              </w:rPr>
            </w:pPr>
            <w:r>
              <w:rPr>
                <w:rFonts w:ascii="Times New Roman" w:eastAsia="Calibri" w:hAnsi="Times New Roman"/>
                <w:b/>
                <w:bCs/>
                <w:sz w:val="24"/>
                <w:szCs w:val="24"/>
                <w:lang w:eastAsia="en-US"/>
              </w:rPr>
              <w:lastRenderedPageBreak/>
              <w:t>Учебная практика</w:t>
            </w:r>
          </w:p>
          <w:p w14:paraId="7030E5C4" w14:textId="77777777" w:rsidR="00CA05FA" w:rsidRPr="00622231" w:rsidRDefault="00CA05FA" w:rsidP="00197D82">
            <w:pPr>
              <w:spacing w:after="0"/>
              <w:rPr>
                <w:rFonts w:ascii="Times New Roman" w:eastAsia="Calibri" w:hAnsi="Times New Roman"/>
                <w:b/>
                <w:bCs/>
                <w:sz w:val="24"/>
                <w:szCs w:val="24"/>
                <w:lang w:eastAsia="en-US"/>
              </w:rPr>
            </w:pPr>
            <w:r w:rsidRPr="00622231">
              <w:rPr>
                <w:rFonts w:ascii="Times New Roman" w:eastAsia="Calibri" w:hAnsi="Times New Roman"/>
                <w:b/>
                <w:bCs/>
                <w:sz w:val="24"/>
                <w:szCs w:val="24"/>
                <w:lang w:eastAsia="en-US"/>
              </w:rPr>
              <w:t xml:space="preserve">Виды работ </w:t>
            </w:r>
          </w:p>
          <w:p w14:paraId="1EEB7E20" w14:textId="77777777" w:rsidR="00CA05FA" w:rsidRPr="00622231" w:rsidRDefault="00CA05FA" w:rsidP="00197D82">
            <w:pPr>
              <w:spacing w:after="0" w:line="240" w:lineRule="auto"/>
              <w:contextualSpacing/>
              <w:rPr>
                <w:rFonts w:ascii="Times New Roman" w:eastAsia="Calibri" w:hAnsi="Times New Roman"/>
                <w:sz w:val="24"/>
                <w:szCs w:val="24"/>
                <w:lang w:eastAsia="en-US"/>
              </w:rPr>
            </w:pPr>
            <w:r w:rsidRPr="00622231">
              <w:rPr>
                <w:rFonts w:ascii="Times New Roman" w:eastAsia="Calibri" w:hAnsi="Times New Roman"/>
                <w:sz w:val="24"/>
                <w:szCs w:val="24"/>
                <w:lang w:eastAsia="en-US"/>
              </w:rPr>
              <w:t>Посещение уроков музыки в школе с целью наблюдения за уроком</w:t>
            </w:r>
          </w:p>
          <w:p w14:paraId="4B525715" w14:textId="77777777" w:rsidR="00CA05FA" w:rsidRPr="00622231" w:rsidRDefault="00CA05FA" w:rsidP="00197D82">
            <w:pPr>
              <w:spacing w:after="0" w:line="240" w:lineRule="auto"/>
              <w:contextualSpacing/>
              <w:rPr>
                <w:rFonts w:ascii="Times New Roman" w:eastAsia="Calibri" w:hAnsi="Times New Roman"/>
                <w:sz w:val="24"/>
                <w:szCs w:val="24"/>
                <w:lang w:eastAsia="en-US"/>
              </w:rPr>
            </w:pPr>
            <w:r w:rsidRPr="00622231">
              <w:rPr>
                <w:rFonts w:ascii="Times New Roman" w:eastAsia="Calibri" w:hAnsi="Times New Roman"/>
                <w:sz w:val="24"/>
                <w:szCs w:val="24"/>
                <w:lang w:eastAsia="en-US"/>
              </w:rPr>
              <w:t>Изучение и анализ образовательных программ по музыке.</w:t>
            </w:r>
          </w:p>
          <w:p w14:paraId="30E3A915" w14:textId="77777777" w:rsidR="00CA05FA" w:rsidRPr="00622231" w:rsidRDefault="00CA05FA" w:rsidP="00197D82">
            <w:pPr>
              <w:spacing w:after="0" w:line="240" w:lineRule="auto"/>
              <w:contextualSpacing/>
              <w:rPr>
                <w:rFonts w:ascii="Times New Roman" w:eastAsia="Calibri" w:hAnsi="Times New Roman"/>
                <w:sz w:val="24"/>
                <w:szCs w:val="24"/>
                <w:lang w:eastAsia="en-US"/>
              </w:rPr>
            </w:pPr>
            <w:r w:rsidRPr="00622231">
              <w:rPr>
                <w:rFonts w:ascii="Times New Roman" w:eastAsia="Calibri" w:hAnsi="Times New Roman"/>
                <w:sz w:val="24"/>
                <w:szCs w:val="24"/>
                <w:lang w:eastAsia="en-US"/>
              </w:rPr>
              <w:t>Моделирование занятия по разучиванию вокально-хоровых произведений для обучающихся начальных классов;</w:t>
            </w:r>
          </w:p>
          <w:p w14:paraId="28DA460C" w14:textId="77777777" w:rsidR="00CA05FA" w:rsidRPr="00622231" w:rsidRDefault="00CA05FA" w:rsidP="00197D82">
            <w:pPr>
              <w:spacing w:after="0" w:line="240" w:lineRule="auto"/>
              <w:contextualSpacing/>
              <w:rPr>
                <w:rFonts w:ascii="Times New Roman" w:eastAsia="Calibri" w:hAnsi="Times New Roman"/>
                <w:sz w:val="24"/>
                <w:szCs w:val="24"/>
                <w:lang w:eastAsia="en-US"/>
              </w:rPr>
            </w:pPr>
            <w:r w:rsidRPr="00622231">
              <w:rPr>
                <w:rFonts w:ascii="Times New Roman" w:eastAsia="Calibri" w:hAnsi="Times New Roman"/>
                <w:sz w:val="24"/>
                <w:szCs w:val="24"/>
                <w:lang w:eastAsia="en-US"/>
              </w:rPr>
              <w:t>Проведение с сокурсниками ролевой игры с целью отработки навыков распевания и упражнений для развития певческого голоса детей младшего школьного возраста.</w:t>
            </w:r>
          </w:p>
          <w:p w14:paraId="58BE15C5" w14:textId="77777777" w:rsidR="00CA05FA" w:rsidRPr="00622231" w:rsidRDefault="00CA05FA" w:rsidP="00197D82">
            <w:pPr>
              <w:spacing w:after="0" w:line="240" w:lineRule="auto"/>
              <w:contextualSpacing/>
              <w:rPr>
                <w:rFonts w:ascii="Times New Roman" w:eastAsia="Calibri" w:hAnsi="Times New Roman"/>
                <w:sz w:val="24"/>
                <w:szCs w:val="24"/>
                <w:lang w:eastAsia="en-US"/>
              </w:rPr>
            </w:pPr>
            <w:r w:rsidRPr="00622231">
              <w:rPr>
                <w:rFonts w:ascii="Times New Roman" w:eastAsia="Calibri" w:hAnsi="Times New Roman"/>
                <w:sz w:val="24"/>
                <w:szCs w:val="24"/>
                <w:lang w:eastAsia="en-US"/>
              </w:rPr>
              <w:t xml:space="preserve">Моделирование фрагмента занятия по разучиванию музыкального произведения с использованием детских музыкальных инструментов с целью определения этапов работы и технических приёмов обучения ансамблевому </w:t>
            </w:r>
            <w:proofErr w:type="spellStart"/>
            <w:r w:rsidRPr="00622231">
              <w:rPr>
                <w:rFonts w:ascii="Times New Roman" w:eastAsia="Calibri" w:hAnsi="Times New Roman"/>
                <w:sz w:val="24"/>
                <w:szCs w:val="24"/>
                <w:lang w:eastAsia="en-US"/>
              </w:rPr>
              <w:t>музицированию</w:t>
            </w:r>
            <w:proofErr w:type="spellEnd"/>
            <w:r w:rsidRPr="00622231">
              <w:rPr>
                <w:rFonts w:ascii="Times New Roman" w:eastAsia="Calibri" w:hAnsi="Times New Roman"/>
                <w:sz w:val="24"/>
                <w:szCs w:val="24"/>
                <w:lang w:eastAsia="en-US"/>
              </w:rPr>
              <w:t xml:space="preserve"> обучающихся начальных классов.</w:t>
            </w:r>
          </w:p>
          <w:p w14:paraId="0F56177D" w14:textId="77777777" w:rsidR="00CA05FA" w:rsidRPr="00622231" w:rsidRDefault="00CA05FA" w:rsidP="00197D82">
            <w:pPr>
              <w:spacing w:after="0" w:line="240" w:lineRule="auto"/>
              <w:contextualSpacing/>
              <w:rPr>
                <w:rFonts w:ascii="Times New Roman" w:eastAsia="Calibri" w:hAnsi="Times New Roman"/>
                <w:sz w:val="24"/>
                <w:szCs w:val="24"/>
                <w:lang w:eastAsia="en-US"/>
              </w:rPr>
            </w:pPr>
            <w:r w:rsidRPr="00622231">
              <w:rPr>
                <w:rFonts w:ascii="Times New Roman" w:eastAsia="Calibri" w:hAnsi="Times New Roman"/>
                <w:sz w:val="24"/>
                <w:szCs w:val="24"/>
                <w:lang w:eastAsia="en-US"/>
              </w:rPr>
              <w:t>Проведение с сокурсниками занятия, моделирующего возможности подбора аккомпанемента сольному и ансамблевому пению на различных детских музыкальных инструментах;</w:t>
            </w:r>
          </w:p>
          <w:p w14:paraId="74CFBF9E" w14:textId="77777777" w:rsidR="00CA05FA" w:rsidRPr="00622231" w:rsidRDefault="00CA05FA" w:rsidP="00197D82">
            <w:pPr>
              <w:spacing w:after="0" w:line="240" w:lineRule="auto"/>
              <w:contextualSpacing/>
              <w:rPr>
                <w:rFonts w:ascii="Times New Roman" w:eastAsia="Calibri" w:hAnsi="Times New Roman"/>
                <w:sz w:val="24"/>
                <w:szCs w:val="24"/>
                <w:lang w:eastAsia="en-US"/>
              </w:rPr>
            </w:pPr>
            <w:r w:rsidRPr="00622231">
              <w:rPr>
                <w:rFonts w:ascii="Times New Roman" w:eastAsia="Calibri" w:hAnsi="Times New Roman"/>
                <w:sz w:val="24"/>
                <w:szCs w:val="24"/>
                <w:lang w:eastAsia="en-US"/>
              </w:rPr>
              <w:t xml:space="preserve">Организация занятия по отработке подбора по слуху и чтения с листа легких аккомпанементов детских песен и мелодий; </w:t>
            </w:r>
          </w:p>
          <w:p w14:paraId="60F70CDA" w14:textId="77777777" w:rsidR="00CA05FA" w:rsidRPr="00622231" w:rsidRDefault="00CA05FA" w:rsidP="00197D82">
            <w:pPr>
              <w:spacing w:after="0" w:line="240" w:lineRule="auto"/>
              <w:contextualSpacing/>
              <w:rPr>
                <w:rFonts w:ascii="Times New Roman" w:eastAsia="Calibri" w:hAnsi="Times New Roman"/>
                <w:sz w:val="24"/>
                <w:szCs w:val="24"/>
                <w:lang w:eastAsia="en-US"/>
              </w:rPr>
            </w:pPr>
            <w:r w:rsidRPr="00622231">
              <w:rPr>
                <w:rFonts w:ascii="Times New Roman" w:eastAsia="Calibri" w:hAnsi="Times New Roman"/>
                <w:sz w:val="24"/>
                <w:szCs w:val="24"/>
                <w:lang w:eastAsia="en-US"/>
              </w:rPr>
              <w:t>Наблюдение и анализ исполнения музыкального репертуара на музыкальных занятиях и музыкально-досуговых мероприятиях в образовательной организации.</w:t>
            </w:r>
          </w:p>
          <w:p w14:paraId="00B4FC2A" w14:textId="77777777" w:rsidR="00CA05FA" w:rsidRPr="00622231" w:rsidRDefault="00CA05FA" w:rsidP="00197D82">
            <w:pPr>
              <w:spacing w:after="0" w:line="240" w:lineRule="auto"/>
              <w:contextualSpacing/>
              <w:rPr>
                <w:rFonts w:ascii="Times New Roman" w:eastAsia="Calibri" w:hAnsi="Times New Roman"/>
                <w:sz w:val="24"/>
                <w:szCs w:val="24"/>
                <w:lang w:eastAsia="en-US"/>
              </w:rPr>
            </w:pPr>
            <w:r w:rsidRPr="00622231">
              <w:rPr>
                <w:rFonts w:ascii="Times New Roman" w:eastAsia="Calibri" w:hAnsi="Times New Roman"/>
                <w:sz w:val="24"/>
                <w:szCs w:val="24"/>
                <w:lang w:eastAsia="en-US"/>
              </w:rPr>
              <w:t>Выбор репертуара для исполнения на музыкальном инструменте в соответствии с возрастными особенностями, возможностями детей младшего школьного возраста</w:t>
            </w:r>
          </w:p>
          <w:p w14:paraId="3A3A7920" w14:textId="77777777" w:rsidR="00CA05FA" w:rsidRPr="00622231" w:rsidRDefault="00CA05FA" w:rsidP="00197D82">
            <w:pPr>
              <w:spacing w:after="0" w:line="240" w:lineRule="auto"/>
              <w:contextualSpacing/>
              <w:rPr>
                <w:rFonts w:ascii="Times New Roman" w:eastAsia="Calibri" w:hAnsi="Times New Roman"/>
                <w:sz w:val="24"/>
                <w:szCs w:val="24"/>
                <w:lang w:eastAsia="en-US"/>
              </w:rPr>
            </w:pPr>
            <w:r w:rsidRPr="00622231">
              <w:rPr>
                <w:rFonts w:ascii="Times New Roman" w:eastAsia="Calibri" w:hAnsi="Times New Roman"/>
                <w:sz w:val="24"/>
                <w:szCs w:val="24"/>
                <w:lang w:eastAsia="en-US"/>
              </w:rPr>
              <w:t>Музыкальный репертуар по программам музыкального образования для начальной школы</w:t>
            </w:r>
          </w:p>
          <w:p w14:paraId="70459E5C" w14:textId="77777777" w:rsidR="00CA05FA" w:rsidRPr="00622231" w:rsidRDefault="00CA05FA" w:rsidP="00197D82">
            <w:pPr>
              <w:spacing w:after="0" w:line="240" w:lineRule="auto"/>
              <w:contextualSpacing/>
              <w:rPr>
                <w:rFonts w:ascii="Times New Roman" w:eastAsia="Calibri" w:hAnsi="Times New Roman"/>
                <w:sz w:val="24"/>
                <w:szCs w:val="24"/>
                <w:lang w:eastAsia="en-US"/>
              </w:rPr>
            </w:pPr>
            <w:r w:rsidRPr="00622231">
              <w:rPr>
                <w:rFonts w:ascii="Times New Roman" w:eastAsia="Calibri" w:hAnsi="Times New Roman"/>
                <w:sz w:val="24"/>
                <w:szCs w:val="24"/>
                <w:lang w:eastAsia="en-US"/>
              </w:rPr>
              <w:t xml:space="preserve">Подбор и освоение музыкального репертуара для ансамблевого </w:t>
            </w:r>
            <w:proofErr w:type="spellStart"/>
            <w:r w:rsidRPr="00622231">
              <w:rPr>
                <w:rFonts w:ascii="Times New Roman" w:eastAsia="Calibri" w:hAnsi="Times New Roman"/>
                <w:sz w:val="24"/>
                <w:szCs w:val="24"/>
                <w:lang w:eastAsia="en-US"/>
              </w:rPr>
              <w:t>музицирования</w:t>
            </w:r>
            <w:proofErr w:type="spellEnd"/>
            <w:r w:rsidRPr="00622231">
              <w:rPr>
                <w:rFonts w:ascii="Times New Roman" w:eastAsia="Calibri" w:hAnsi="Times New Roman"/>
                <w:sz w:val="24"/>
                <w:szCs w:val="24"/>
                <w:lang w:eastAsia="en-US"/>
              </w:rPr>
              <w:t>, целесообразного для работы с детьми младшего школьного возраста</w:t>
            </w:r>
          </w:p>
          <w:p w14:paraId="39D91DA4" w14:textId="77777777" w:rsidR="00CA05FA" w:rsidRDefault="00CA05FA" w:rsidP="00197D82">
            <w:pPr>
              <w:spacing w:after="0"/>
              <w:rPr>
                <w:rFonts w:ascii="Times New Roman" w:eastAsia="Calibri" w:hAnsi="Times New Roman"/>
                <w:sz w:val="24"/>
                <w:szCs w:val="24"/>
                <w:lang w:eastAsia="en-US"/>
              </w:rPr>
            </w:pPr>
            <w:r w:rsidRPr="00622231">
              <w:rPr>
                <w:rFonts w:ascii="Times New Roman" w:eastAsia="Calibri" w:hAnsi="Times New Roman"/>
                <w:sz w:val="24"/>
                <w:szCs w:val="24"/>
                <w:lang w:eastAsia="en-US"/>
              </w:rPr>
              <w:t>Составление последовательности занятий на примере музыкальных произведений, в ходе которых педагог обучает игре на различных детских музыкальных инструментах.</w:t>
            </w:r>
          </w:p>
          <w:p w14:paraId="5952FDE9" w14:textId="77777777" w:rsidR="00CA05FA" w:rsidRPr="00622231" w:rsidRDefault="00CA05FA" w:rsidP="00197D82">
            <w:pPr>
              <w:spacing w:after="0"/>
              <w:rPr>
                <w:rFonts w:ascii="Times New Roman" w:eastAsia="Calibri" w:hAnsi="Times New Roman"/>
                <w:sz w:val="24"/>
                <w:szCs w:val="24"/>
                <w:lang w:eastAsia="en-US"/>
              </w:rPr>
            </w:pPr>
            <w:r w:rsidRPr="00622231">
              <w:rPr>
                <w:rFonts w:ascii="Times New Roman" w:eastAsia="Calibri" w:hAnsi="Times New Roman"/>
                <w:sz w:val="24"/>
                <w:szCs w:val="24"/>
                <w:lang w:eastAsia="en-US"/>
              </w:rPr>
              <w:t>Обзор и анализ педагогического опыта по организации проектной деятельности учащихся начальной школы на уроках изобразительной деятельности и вне уроков.</w:t>
            </w:r>
            <w:r w:rsidRPr="00622231">
              <w:rPr>
                <w:rFonts w:ascii="Times New Roman" w:eastAsia="Calibri" w:hAnsi="Times New Roman"/>
                <w:sz w:val="24"/>
                <w:szCs w:val="24"/>
                <w:lang w:eastAsia="en-US"/>
              </w:rPr>
              <w:tab/>
            </w:r>
          </w:p>
          <w:p w14:paraId="5FE3AB9C" w14:textId="77777777" w:rsidR="00CA05FA" w:rsidRPr="00622231" w:rsidRDefault="00CA05FA" w:rsidP="00197D82">
            <w:pPr>
              <w:spacing w:after="0"/>
              <w:rPr>
                <w:rFonts w:ascii="Times New Roman" w:eastAsia="Calibri" w:hAnsi="Times New Roman"/>
                <w:sz w:val="24"/>
                <w:szCs w:val="24"/>
                <w:lang w:eastAsia="en-US"/>
              </w:rPr>
            </w:pPr>
            <w:r w:rsidRPr="00622231">
              <w:rPr>
                <w:rFonts w:ascii="Times New Roman" w:eastAsia="Calibri" w:hAnsi="Times New Roman"/>
                <w:sz w:val="24"/>
                <w:szCs w:val="24"/>
                <w:lang w:eastAsia="en-US"/>
              </w:rPr>
              <w:t>Разработка модели предметно-развивающей среды в кабинете изобразительной деятельности для начальных классов:</w:t>
            </w:r>
          </w:p>
          <w:p w14:paraId="3C3B62F4" w14:textId="77777777" w:rsidR="00CA05FA" w:rsidRPr="00622231" w:rsidRDefault="00CA05FA" w:rsidP="00197D82">
            <w:pPr>
              <w:spacing w:after="0"/>
              <w:rPr>
                <w:rFonts w:ascii="Times New Roman" w:eastAsia="Calibri" w:hAnsi="Times New Roman"/>
                <w:lang w:eastAsia="en-US"/>
              </w:rPr>
            </w:pPr>
            <w:r w:rsidRPr="00622231">
              <w:rPr>
                <w:rFonts w:ascii="Times New Roman" w:eastAsia="Calibri" w:hAnsi="Times New Roman"/>
                <w:sz w:val="24"/>
                <w:szCs w:val="24"/>
                <w:lang w:eastAsia="en-US"/>
              </w:rPr>
              <w:t>Разработка учебно-методических материалов для уроков изобразительного искусства в начальной школе.</w:t>
            </w:r>
          </w:p>
        </w:tc>
        <w:tc>
          <w:tcPr>
            <w:tcW w:w="691" w:type="pct"/>
            <w:vAlign w:val="center"/>
          </w:tcPr>
          <w:p w14:paraId="4D4FF7F7" w14:textId="780340D3" w:rsidR="00CA05FA" w:rsidRPr="006E1D98" w:rsidRDefault="000513C7" w:rsidP="000513C7">
            <w:pPr>
              <w:spacing w:after="0"/>
              <w:jc w:val="center"/>
              <w:rPr>
                <w:rFonts w:ascii="Times New Roman" w:eastAsia="Calibri" w:hAnsi="Times New Roman"/>
                <w:b/>
                <w:sz w:val="24"/>
                <w:szCs w:val="24"/>
                <w:lang w:eastAsia="en-US"/>
              </w:rPr>
            </w:pPr>
            <w:r>
              <w:rPr>
                <w:rFonts w:ascii="Times New Roman" w:eastAsia="Calibri" w:hAnsi="Times New Roman"/>
                <w:b/>
                <w:sz w:val="24"/>
                <w:szCs w:val="24"/>
                <w:lang w:eastAsia="en-US"/>
              </w:rPr>
              <w:t>36</w:t>
            </w:r>
          </w:p>
        </w:tc>
      </w:tr>
      <w:tr w:rsidR="00CA05FA" w:rsidRPr="006E1D98" w14:paraId="7E306526" w14:textId="77777777" w:rsidTr="00197D82">
        <w:tc>
          <w:tcPr>
            <w:tcW w:w="4309" w:type="pct"/>
            <w:gridSpan w:val="2"/>
          </w:tcPr>
          <w:p w14:paraId="6BCCCCB4" w14:textId="77777777" w:rsidR="00CA05FA" w:rsidRPr="00622231" w:rsidRDefault="00CA05FA" w:rsidP="00197D82">
            <w:pPr>
              <w:spacing w:after="0"/>
              <w:rPr>
                <w:rFonts w:ascii="Times New Roman" w:eastAsia="Calibri" w:hAnsi="Times New Roman"/>
                <w:i/>
                <w:sz w:val="24"/>
                <w:szCs w:val="24"/>
                <w:lang w:eastAsia="en-US"/>
              </w:rPr>
            </w:pPr>
            <w:r w:rsidRPr="00622231">
              <w:rPr>
                <w:rFonts w:ascii="Times New Roman" w:eastAsia="Calibri" w:hAnsi="Times New Roman"/>
                <w:b/>
                <w:bCs/>
                <w:sz w:val="24"/>
                <w:szCs w:val="24"/>
                <w:lang w:eastAsia="en-US"/>
              </w:rPr>
              <w:t xml:space="preserve">Производственная практика </w:t>
            </w:r>
          </w:p>
          <w:p w14:paraId="2AD61824" w14:textId="77777777" w:rsidR="00CA05FA" w:rsidRDefault="00CA05FA" w:rsidP="00197D82">
            <w:pPr>
              <w:spacing w:after="0"/>
              <w:rPr>
                <w:rFonts w:ascii="Times New Roman" w:eastAsia="Calibri" w:hAnsi="Times New Roman"/>
                <w:b/>
                <w:bCs/>
                <w:sz w:val="24"/>
                <w:szCs w:val="24"/>
                <w:lang w:eastAsia="en-US"/>
              </w:rPr>
            </w:pPr>
            <w:r w:rsidRPr="00622231">
              <w:rPr>
                <w:rFonts w:ascii="Times New Roman" w:eastAsia="Calibri" w:hAnsi="Times New Roman"/>
                <w:b/>
                <w:bCs/>
                <w:sz w:val="24"/>
                <w:szCs w:val="24"/>
                <w:lang w:eastAsia="en-US"/>
              </w:rPr>
              <w:t xml:space="preserve">Виды работ </w:t>
            </w:r>
          </w:p>
          <w:p w14:paraId="7268F591" w14:textId="77777777" w:rsidR="00CA05FA" w:rsidRPr="006E1D98" w:rsidRDefault="00CA05FA" w:rsidP="00197D82">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Посещение и анализ уроков музыки сокурсников.</w:t>
            </w:r>
          </w:p>
          <w:p w14:paraId="3FA1A95F" w14:textId="77777777" w:rsidR="00CA05FA" w:rsidRPr="006E1D98" w:rsidRDefault="00CA05FA" w:rsidP="00197D82">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Разработка технологической карты (конспекта) урока.</w:t>
            </w:r>
          </w:p>
          <w:p w14:paraId="37EB785B" w14:textId="77777777" w:rsidR="00CA05FA" w:rsidRPr="006E1D98" w:rsidRDefault="00CA05FA" w:rsidP="00197D82">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Разработка учебно-методических материалов к урокам музыки.</w:t>
            </w:r>
          </w:p>
          <w:p w14:paraId="5F75028A" w14:textId="77777777" w:rsidR="00CA05FA" w:rsidRPr="006E1D98" w:rsidRDefault="00CA05FA" w:rsidP="00197D82">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Ведение дневника по практике. </w:t>
            </w:r>
          </w:p>
          <w:p w14:paraId="26EF4CEA" w14:textId="77777777" w:rsidR="00CA05FA" w:rsidRPr="00622231" w:rsidRDefault="00CA05FA" w:rsidP="00197D82">
            <w:pPr>
              <w:spacing w:after="0"/>
              <w:rPr>
                <w:rFonts w:ascii="Times New Roman" w:eastAsia="Calibri" w:hAnsi="Times New Roman"/>
                <w:b/>
                <w:bCs/>
                <w:sz w:val="24"/>
                <w:szCs w:val="24"/>
                <w:lang w:eastAsia="en-US"/>
              </w:rPr>
            </w:pPr>
            <w:r w:rsidRPr="006E1D98">
              <w:rPr>
                <w:rFonts w:ascii="Times New Roman" w:eastAsia="Calibri" w:hAnsi="Times New Roman"/>
                <w:sz w:val="24"/>
                <w:szCs w:val="24"/>
                <w:lang w:eastAsia="en-US"/>
              </w:rPr>
              <w:lastRenderedPageBreak/>
              <w:t>Анализ и оценка результатов собственной деятельности</w:t>
            </w:r>
          </w:p>
          <w:p w14:paraId="45666C3F" w14:textId="77777777" w:rsidR="00CA05FA" w:rsidRPr="00622231" w:rsidRDefault="00CA05FA" w:rsidP="00197D82">
            <w:pPr>
              <w:spacing w:after="0"/>
              <w:rPr>
                <w:rFonts w:ascii="Times New Roman" w:eastAsia="Calibri" w:hAnsi="Times New Roman"/>
                <w:sz w:val="24"/>
                <w:szCs w:val="24"/>
                <w:lang w:eastAsia="en-US"/>
              </w:rPr>
            </w:pPr>
            <w:r w:rsidRPr="00622231">
              <w:rPr>
                <w:rFonts w:ascii="Times New Roman" w:eastAsia="Calibri" w:hAnsi="Times New Roman"/>
                <w:sz w:val="24"/>
                <w:szCs w:val="24"/>
                <w:lang w:eastAsia="en-US"/>
              </w:rPr>
              <w:t xml:space="preserve">Организация и проведение урока изобразительного искусства по различному содержанию работы на уроке </w:t>
            </w:r>
            <w:r w:rsidRPr="00622231">
              <w:rPr>
                <w:rFonts w:ascii="Times New Roman" w:eastAsia="Calibri" w:hAnsi="Times New Roman"/>
                <w:sz w:val="24"/>
                <w:szCs w:val="24"/>
                <w:lang w:eastAsia="en-US"/>
              </w:rPr>
              <w:br/>
              <w:t>(согласно календарно-тематическому планированию, в котором проходит практика)</w:t>
            </w:r>
          </w:p>
          <w:p w14:paraId="0553926B" w14:textId="77777777" w:rsidR="00CA05FA" w:rsidRPr="00622231" w:rsidRDefault="00CA05FA" w:rsidP="00197D82">
            <w:pPr>
              <w:spacing w:after="0"/>
              <w:rPr>
                <w:rFonts w:ascii="Times New Roman" w:eastAsia="Calibri" w:hAnsi="Times New Roman"/>
                <w:sz w:val="24"/>
                <w:szCs w:val="24"/>
                <w:lang w:eastAsia="en-US"/>
              </w:rPr>
            </w:pPr>
            <w:r w:rsidRPr="00622231">
              <w:rPr>
                <w:rFonts w:ascii="Times New Roman" w:eastAsia="Calibri" w:hAnsi="Times New Roman"/>
                <w:sz w:val="24"/>
                <w:szCs w:val="24"/>
                <w:lang w:eastAsia="en-US"/>
              </w:rPr>
              <w:t>Организация проектной деятельности обучающихся начальных классов на уроках изобразительного искусства.</w:t>
            </w:r>
          </w:p>
          <w:p w14:paraId="7224CB11" w14:textId="77777777" w:rsidR="00CA05FA" w:rsidRPr="00622231" w:rsidRDefault="00CA05FA" w:rsidP="00197D82">
            <w:pPr>
              <w:spacing w:after="0"/>
              <w:rPr>
                <w:rFonts w:ascii="Times New Roman" w:eastAsia="Calibri" w:hAnsi="Times New Roman"/>
                <w:sz w:val="24"/>
                <w:szCs w:val="24"/>
                <w:lang w:eastAsia="en-US"/>
              </w:rPr>
            </w:pPr>
            <w:r w:rsidRPr="00622231">
              <w:rPr>
                <w:rFonts w:ascii="Times New Roman" w:eastAsia="Calibri" w:hAnsi="Times New Roman"/>
                <w:sz w:val="24"/>
                <w:szCs w:val="24"/>
                <w:lang w:eastAsia="en-US"/>
              </w:rPr>
              <w:t>Анализ учебно-методических комплектов, вариативных (авторских программ).</w:t>
            </w:r>
          </w:p>
          <w:p w14:paraId="088F2DDC" w14:textId="77777777" w:rsidR="00CA05FA" w:rsidRPr="00622231" w:rsidRDefault="00CA05FA" w:rsidP="00197D82">
            <w:pPr>
              <w:spacing w:after="0"/>
              <w:rPr>
                <w:rFonts w:ascii="Times New Roman" w:eastAsia="Calibri" w:hAnsi="Times New Roman"/>
                <w:sz w:val="24"/>
                <w:szCs w:val="24"/>
                <w:lang w:eastAsia="en-US"/>
              </w:rPr>
            </w:pPr>
            <w:r w:rsidRPr="00622231">
              <w:rPr>
                <w:rFonts w:ascii="Times New Roman" w:eastAsia="Calibri" w:hAnsi="Times New Roman"/>
                <w:sz w:val="24"/>
                <w:szCs w:val="24"/>
                <w:lang w:eastAsia="en-US"/>
              </w:rPr>
              <w:t xml:space="preserve">Разработка, учебно-методического плана, технологической карты урока изобразительного искусства </w:t>
            </w:r>
          </w:p>
          <w:p w14:paraId="77DF0CF0" w14:textId="77777777" w:rsidR="00CA05FA" w:rsidRPr="00622231" w:rsidRDefault="00CA05FA" w:rsidP="00197D82">
            <w:pPr>
              <w:spacing w:after="0"/>
              <w:rPr>
                <w:rFonts w:ascii="Times New Roman" w:eastAsia="Calibri" w:hAnsi="Times New Roman"/>
                <w:sz w:val="24"/>
                <w:szCs w:val="24"/>
                <w:lang w:eastAsia="en-US"/>
              </w:rPr>
            </w:pPr>
            <w:r w:rsidRPr="00622231">
              <w:rPr>
                <w:rFonts w:ascii="Times New Roman" w:eastAsia="Calibri" w:hAnsi="Times New Roman"/>
                <w:sz w:val="24"/>
                <w:szCs w:val="24"/>
                <w:lang w:eastAsia="en-US"/>
              </w:rPr>
              <w:t xml:space="preserve">Оформление педагогических разработок в виде отчетов </w:t>
            </w:r>
          </w:p>
          <w:p w14:paraId="43003FFC" w14:textId="77777777" w:rsidR="00CA05FA" w:rsidRPr="00622231" w:rsidRDefault="00CA05FA" w:rsidP="00197D82">
            <w:pPr>
              <w:spacing w:after="0"/>
              <w:rPr>
                <w:rFonts w:ascii="Times New Roman" w:eastAsia="Calibri" w:hAnsi="Times New Roman"/>
                <w:sz w:val="24"/>
                <w:szCs w:val="24"/>
                <w:lang w:eastAsia="en-US"/>
              </w:rPr>
            </w:pPr>
            <w:r w:rsidRPr="00622231">
              <w:rPr>
                <w:rFonts w:ascii="Times New Roman" w:eastAsia="Calibri" w:hAnsi="Times New Roman"/>
                <w:sz w:val="24"/>
                <w:szCs w:val="24"/>
                <w:lang w:eastAsia="en-US"/>
              </w:rPr>
              <w:t>Подготовка предложений по совершенствованию предметно-развивающей среды в кабинете начальных классов.</w:t>
            </w:r>
          </w:p>
          <w:p w14:paraId="7BA3767E" w14:textId="77777777" w:rsidR="00CA05FA" w:rsidRPr="00622231" w:rsidRDefault="00CA05FA" w:rsidP="00197D82">
            <w:pPr>
              <w:spacing w:after="0"/>
              <w:rPr>
                <w:rFonts w:ascii="Times New Roman" w:eastAsia="Calibri" w:hAnsi="Times New Roman"/>
                <w:sz w:val="24"/>
                <w:szCs w:val="24"/>
                <w:lang w:eastAsia="en-US"/>
              </w:rPr>
            </w:pPr>
            <w:r w:rsidRPr="00622231">
              <w:rPr>
                <w:rFonts w:ascii="Times New Roman" w:eastAsia="Calibri" w:hAnsi="Times New Roman"/>
                <w:sz w:val="24"/>
                <w:szCs w:val="24"/>
                <w:lang w:eastAsia="en-US"/>
              </w:rPr>
              <w:t>Посещение и анализ уроков изобразительного искусства сокурсников.</w:t>
            </w:r>
          </w:p>
          <w:p w14:paraId="4905B8B5" w14:textId="77777777" w:rsidR="00CA05FA" w:rsidRPr="00622231" w:rsidRDefault="00CA05FA" w:rsidP="00197D82">
            <w:pPr>
              <w:spacing w:after="0"/>
              <w:rPr>
                <w:rFonts w:ascii="Times New Roman" w:eastAsia="Calibri" w:hAnsi="Times New Roman"/>
                <w:sz w:val="24"/>
                <w:szCs w:val="24"/>
                <w:lang w:eastAsia="en-US"/>
              </w:rPr>
            </w:pPr>
            <w:r w:rsidRPr="00622231">
              <w:rPr>
                <w:rFonts w:ascii="Times New Roman" w:eastAsia="Calibri" w:hAnsi="Times New Roman"/>
                <w:sz w:val="24"/>
                <w:szCs w:val="24"/>
                <w:lang w:eastAsia="en-US"/>
              </w:rPr>
              <w:t>Разработка учебно-методических материалов к урокам изобразительного искусства.</w:t>
            </w:r>
          </w:p>
          <w:p w14:paraId="7B8BD82F" w14:textId="77777777" w:rsidR="00CA05FA" w:rsidRPr="00622231" w:rsidRDefault="00CA05FA" w:rsidP="00197D82">
            <w:pPr>
              <w:spacing w:after="0"/>
              <w:rPr>
                <w:rFonts w:ascii="Times New Roman" w:eastAsia="Calibri" w:hAnsi="Times New Roman"/>
                <w:sz w:val="24"/>
                <w:szCs w:val="24"/>
                <w:lang w:eastAsia="en-US"/>
              </w:rPr>
            </w:pPr>
            <w:r w:rsidRPr="00622231">
              <w:rPr>
                <w:rFonts w:ascii="Times New Roman" w:eastAsia="Calibri" w:hAnsi="Times New Roman"/>
                <w:sz w:val="24"/>
                <w:szCs w:val="24"/>
                <w:lang w:eastAsia="en-US"/>
              </w:rPr>
              <w:t xml:space="preserve">Ведение дневника по практике. </w:t>
            </w:r>
          </w:p>
          <w:p w14:paraId="3EF17A83" w14:textId="77777777" w:rsidR="00CA05FA" w:rsidRPr="00622231" w:rsidRDefault="00CA05FA" w:rsidP="00197D82">
            <w:pPr>
              <w:spacing w:after="0"/>
              <w:rPr>
                <w:rFonts w:ascii="Times New Roman" w:eastAsia="Calibri" w:hAnsi="Times New Roman"/>
                <w:b/>
                <w:sz w:val="24"/>
                <w:szCs w:val="24"/>
                <w:lang w:eastAsia="en-US"/>
              </w:rPr>
            </w:pPr>
            <w:r w:rsidRPr="00622231">
              <w:rPr>
                <w:rFonts w:ascii="Times New Roman" w:eastAsia="Calibri" w:hAnsi="Times New Roman"/>
                <w:sz w:val="24"/>
                <w:szCs w:val="24"/>
                <w:lang w:eastAsia="en-US"/>
              </w:rPr>
              <w:t>Анализ и оценка результатов собственной деятельности.</w:t>
            </w:r>
          </w:p>
        </w:tc>
        <w:tc>
          <w:tcPr>
            <w:tcW w:w="691" w:type="pct"/>
            <w:vAlign w:val="center"/>
          </w:tcPr>
          <w:p w14:paraId="50F5BBBF" w14:textId="2999CFF0" w:rsidR="00CA05FA" w:rsidRPr="006E1D98" w:rsidRDefault="000513C7" w:rsidP="000513C7">
            <w:pPr>
              <w:spacing w:after="0"/>
              <w:jc w:val="center"/>
              <w:rPr>
                <w:rFonts w:ascii="Times New Roman" w:eastAsia="Calibri" w:hAnsi="Times New Roman"/>
                <w:b/>
                <w:sz w:val="24"/>
                <w:szCs w:val="24"/>
                <w:lang w:eastAsia="en-US"/>
              </w:rPr>
            </w:pPr>
            <w:r>
              <w:rPr>
                <w:rFonts w:ascii="Times New Roman" w:eastAsia="Calibri" w:hAnsi="Times New Roman"/>
                <w:b/>
                <w:sz w:val="24"/>
                <w:szCs w:val="24"/>
                <w:lang w:eastAsia="en-US"/>
              </w:rPr>
              <w:lastRenderedPageBreak/>
              <w:t>144</w:t>
            </w:r>
          </w:p>
        </w:tc>
      </w:tr>
      <w:tr w:rsidR="00CA05FA" w:rsidRPr="006E1D98" w14:paraId="37249C4B" w14:textId="77777777" w:rsidTr="00197D82">
        <w:tc>
          <w:tcPr>
            <w:tcW w:w="4309" w:type="pct"/>
            <w:gridSpan w:val="2"/>
          </w:tcPr>
          <w:p w14:paraId="21A5700C" w14:textId="77777777" w:rsidR="00CA05FA" w:rsidRPr="006E1D98" w:rsidRDefault="00CA05FA" w:rsidP="00197D82">
            <w:pPr>
              <w:spacing w:after="0"/>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Всего</w:t>
            </w:r>
          </w:p>
        </w:tc>
        <w:tc>
          <w:tcPr>
            <w:tcW w:w="691" w:type="pct"/>
            <w:vAlign w:val="center"/>
          </w:tcPr>
          <w:p w14:paraId="62C83EF8" w14:textId="7DCE0B5A" w:rsidR="00CA05FA" w:rsidRPr="006E1D98" w:rsidRDefault="000513C7" w:rsidP="00197D82">
            <w:pPr>
              <w:spacing w:after="0"/>
              <w:jc w:val="center"/>
              <w:rPr>
                <w:rFonts w:ascii="Times New Roman" w:eastAsia="Calibri" w:hAnsi="Times New Roman"/>
                <w:b/>
                <w:sz w:val="24"/>
                <w:szCs w:val="24"/>
                <w:lang w:eastAsia="en-US"/>
              </w:rPr>
            </w:pPr>
            <w:r>
              <w:rPr>
                <w:rFonts w:ascii="Times New Roman" w:eastAsia="Calibri" w:hAnsi="Times New Roman"/>
                <w:b/>
                <w:sz w:val="24"/>
                <w:szCs w:val="24"/>
                <w:lang w:eastAsia="en-US"/>
              </w:rPr>
              <w:t>458</w:t>
            </w:r>
          </w:p>
        </w:tc>
      </w:tr>
    </w:tbl>
    <w:p w14:paraId="128CA7D0" w14:textId="77777777" w:rsidR="00CA05FA" w:rsidRPr="006E1D98" w:rsidRDefault="00CA05FA" w:rsidP="00CA05FA">
      <w:pPr>
        <w:rPr>
          <w:rFonts w:ascii="Times New Roman" w:eastAsia="Calibri" w:hAnsi="Times New Roman"/>
          <w:i/>
          <w:sz w:val="24"/>
          <w:szCs w:val="24"/>
          <w:lang w:eastAsia="en-US"/>
        </w:rPr>
      </w:pPr>
    </w:p>
    <w:p w14:paraId="390EA3BD" w14:textId="77777777" w:rsidR="00CA05FA" w:rsidRPr="006E1D98" w:rsidRDefault="00CA05FA" w:rsidP="00CA05FA">
      <w:pPr>
        <w:rPr>
          <w:rFonts w:ascii="Times New Roman" w:eastAsia="Calibri" w:hAnsi="Times New Roman"/>
          <w:i/>
          <w:sz w:val="24"/>
          <w:szCs w:val="24"/>
          <w:lang w:eastAsia="en-US"/>
        </w:rPr>
        <w:sectPr w:rsidR="00CA05FA" w:rsidRPr="006E1D98" w:rsidSect="00CA05FA">
          <w:pgSz w:w="16840" w:h="11907" w:orient="landscape"/>
          <w:pgMar w:top="851" w:right="1134" w:bottom="851" w:left="992" w:header="709" w:footer="709" w:gutter="0"/>
          <w:cols w:space="720"/>
        </w:sectPr>
      </w:pPr>
    </w:p>
    <w:p w14:paraId="01AC66F3" w14:textId="77777777" w:rsidR="00CA05FA" w:rsidRPr="006E1D98" w:rsidRDefault="00CA05FA" w:rsidP="00CA05FA">
      <w:pPr>
        <w:jc w:val="center"/>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lastRenderedPageBreak/>
        <w:t>3. УСЛОВИЯ РЕАЛИЗАЦИИ ПРОФЕССИОНАЛЬНОГО МОДУЛЯ</w:t>
      </w:r>
    </w:p>
    <w:p w14:paraId="4DF63139" w14:textId="77777777" w:rsidR="00CA05FA" w:rsidRPr="006E1D98" w:rsidRDefault="00CA05FA" w:rsidP="00CA05FA">
      <w:pPr>
        <w:tabs>
          <w:tab w:val="left" w:pos="1134"/>
        </w:tabs>
        <w:spacing w:after="0"/>
        <w:ind w:firstLine="709"/>
        <w:jc w:val="both"/>
        <w:rPr>
          <w:rFonts w:ascii="Times New Roman" w:eastAsia="Calibri" w:hAnsi="Times New Roman"/>
          <w:b/>
          <w:bCs/>
          <w:sz w:val="24"/>
          <w:szCs w:val="24"/>
          <w:lang w:eastAsia="en-US"/>
        </w:rPr>
      </w:pPr>
    </w:p>
    <w:p w14:paraId="78CB3358" w14:textId="77777777" w:rsidR="00CA05FA" w:rsidRPr="006E1D98" w:rsidRDefault="00CA05FA" w:rsidP="00CA05FA">
      <w:pPr>
        <w:tabs>
          <w:tab w:val="left" w:pos="1134"/>
        </w:tabs>
        <w:spacing w:after="0"/>
        <w:ind w:firstLine="709"/>
        <w:jc w:val="both"/>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3.1. Для реализации программы профессионального модуля должны быть предусмотрены следующие специальные помещения:</w:t>
      </w:r>
    </w:p>
    <w:p w14:paraId="267DAD6F" w14:textId="77777777" w:rsidR="00CA05FA" w:rsidRPr="006E1D98" w:rsidRDefault="00CA05FA" w:rsidP="00CA05FA">
      <w:pPr>
        <w:tabs>
          <w:tab w:val="left" w:pos="1134"/>
        </w:tabs>
        <w:spacing w:after="0"/>
        <w:ind w:firstLine="709"/>
        <w:jc w:val="both"/>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Кабинет «Методики обучения продуктивным видам деятельности», оснащенный оборудованием в соответствии с п. 6.1.2.1 </w:t>
      </w:r>
      <w:r>
        <w:rPr>
          <w:rFonts w:ascii="Times New Roman" w:eastAsia="Calibri" w:hAnsi="Times New Roman"/>
          <w:bCs/>
          <w:sz w:val="24"/>
          <w:szCs w:val="24"/>
          <w:lang w:eastAsia="en-US"/>
        </w:rPr>
        <w:t xml:space="preserve">примерной образовательной </w:t>
      </w:r>
      <w:r w:rsidRPr="006E1D98">
        <w:rPr>
          <w:rFonts w:ascii="Times New Roman" w:eastAsia="Calibri" w:hAnsi="Times New Roman"/>
          <w:bCs/>
          <w:sz w:val="24"/>
          <w:szCs w:val="24"/>
          <w:lang w:eastAsia="en-US"/>
        </w:rPr>
        <w:t xml:space="preserve">программы по данной специальности. </w:t>
      </w:r>
    </w:p>
    <w:p w14:paraId="3E73358B" w14:textId="77777777" w:rsidR="00CA05FA" w:rsidRPr="006E1D98" w:rsidRDefault="00CA05FA" w:rsidP="00CA05FA">
      <w:pPr>
        <w:tabs>
          <w:tab w:val="left" w:pos="1134"/>
        </w:tabs>
        <w:spacing w:after="0"/>
        <w:ind w:firstLine="709"/>
        <w:jc w:val="both"/>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Лаборатория «Информатики и информационно-коммуникационных технологий», оснащенная в соответствии с п. 6.1.2.3 </w:t>
      </w:r>
      <w:r>
        <w:rPr>
          <w:rFonts w:ascii="Times New Roman" w:eastAsia="Calibri" w:hAnsi="Times New Roman"/>
          <w:bCs/>
          <w:sz w:val="24"/>
          <w:szCs w:val="24"/>
          <w:lang w:eastAsia="en-US"/>
        </w:rPr>
        <w:t xml:space="preserve">примерной образовательной </w:t>
      </w:r>
      <w:r w:rsidRPr="006E1D98">
        <w:rPr>
          <w:rFonts w:ascii="Times New Roman" w:eastAsia="Calibri" w:hAnsi="Times New Roman"/>
          <w:bCs/>
          <w:sz w:val="24"/>
          <w:szCs w:val="24"/>
          <w:lang w:eastAsia="en-US"/>
        </w:rPr>
        <w:t>программы по данной специальности.</w:t>
      </w:r>
    </w:p>
    <w:p w14:paraId="64D9F481" w14:textId="77777777" w:rsidR="00CA05FA" w:rsidRPr="006E1D98" w:rsidRDefault="00CA05FA" w:rsidP="00CA05FA">
      <w:pPr>
        <w:tabs>
          <w:tab w:val="left" w:pos="1134"/>
        </w:tabs>
        <w:spacing w:after="0"/>
        <w:ind w:firstLine="709"/>
        <w:jc w:val="both"/>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Мастерская «Кабинет проектно-исследовательской деятельности для начальных классов»</w:t>
      </w:r>
      <w:r w:rsidRPr="006E1D98">
        <w:rPr>
          <w:rFonts w:ascii="Times New Roman" w:eastAsia="Calibri" w:hAnsi="Times New Roman"/>
          <w:bCs/>
          <w:i/>
          <w:sz w:val="24"/>
          <w:szCs w:val="24"/>
          <w:lang w:eastAsia="en-US"/>
        </w:rPr>
        <w:t xml:space="preserve">, </w:t>
      </w:r>
      <w:r w:rsidRPr="006E1D98">
        <w:rPr>
          <w:rFonts w:ascii="Times New Roman" w:eastAsia="Calibri" w:hAnsi="Times New Roman"/>
          <w:bCs/>
          <w:sz w:val="24"/>
          <w:szCs w:val="24"/>
          <w:lang w:eastAsia="en-US"/>
        </w:rPr>
        <w:t xml:space="preserve">оснащенная в соответствии с п. 6.1.2.4 </w:t>
      </w:r>
      <w:r>
        <w:rPr>
          <w:rFonts w:ascii="Times New Roman" w:eastAsia="Calibri" w:hAnsi="Times New Roman"/>
          <w:bCs/>
          <w:sz w:val="24"/>
          <w:szCs w:val="24"/>
          <w:lang w:eastAsia="en-US"/>
        </w:rPr>
        <w:t xml:space="preserve">примерной образовательной </w:t>
      </w:r>
      <w:r w:rsidRPr="006E1D98">
        <w:rPr>
          <w:rFonts w:ascii="Times New Roman" w:eastAsia="Calibri" w:hAnsi="Times New Roman"/>
          <w:bCs/>
          <w:sz w:val="24"/>
          <w:szCs w:val="24"/>
          <w:lang w:eastAsia="en-US"/>
        </w:rPr>
        <w:t>программы по данной специальности.</w:t>
      </w:r>
    </w:p>
    <w:p w14:paraId="1885DEFE" w14:textId="20B9B6B9" w:rsidR="00CA05FA" w:rsidRDefault="00CA05FA" w:rsidP="00CA05FA">
      <w:pPr>
        <w:tabs>
          <w:tab w:val="left" w:pos="1134"/>
        </w:tabs>
        <w:spacing w:after="0"/>
        <w:ind w:firstLine="709"/>
        <w:jc w:val="both"/>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Оснащенные базы практики в соответствии с п 6.1.2.5 </w:t>
      </w:r>
      <w:r>
        <w:rPr>
          <w:rFonts w:ascii="Times New Roman" w:eastAsia="Calibri" w:hAnsi="Times New Roman"/>
          <w:bCs/>
          <w:sz w:val="24"/>
          <w:szCs w:val="24"/>
          <w:lang w:eastAsia="en-US"/>
        </w:rPr>
        <w:t xml:space="preserve">примерной образовательной </w:t>
      </w:r>
      <w:r w:rsidRPr="006E1D98">
        <w:rPr>
          <w:rFonts w:ascii="Times New Roman" w:eastAsia="Calibri" w:hAnsi="Times New Roman"/>
          <w:bCs/>
          <w:sz w:val="24"/>
          <w:szCs w:val="24"/>
          <w:lang w:eastAsia="en-US"/>
        </w:rPr>
        <w:t>программы по данной специальности.</w:t>
      </w:r>
    </w:p>
    <w:p w14:paraId="0FA39CF8" w14:textId="1E6AA9E9" w:rsidR="003F5A11" w:rsidRPr="003F5A11" w:rsidRDefault="003F5A11" w:rsidP="00CA05FA">
      <w:pPr>
        <w:tabs>
          <w:tab w:val="left" w:pos="1134"/>
        </w:tabs>
        <w:spacing w:after="0"/>
        <w:ind w:firstLine="709"/>
        <w:jc w:val="both"/>
        <w:rPr>
          <w:rFonts w:ascii="Times New Roman" w:eastAsia="Calibri" w:hAnsi="Times New Roman"/>
          <w:bCs/>
          <w:iCs/>
          <w:sz w:val="24"/>
          <w:szCs w:val="24"/>
          <w:lang w:eastAsia="en-US"/>
        </w:rPr>
      </w:pPr>
      <w:r w:rsidRPr="003F5A11">
        <w:rPr>
          <w:rFonts w:ascii="Times New Roman" w:eastAsia="Calibri" w:hAnsi="Times New Roman"/>
          <w:bCs/>
          <w:iCs/>
          <w:sz w:val="24"/>
          <w:szCs w:val="24"/>
          <w:lang w:eastAsia="en-US"/>
        </w:rPr>
        <w:t>5 зона - Эффективное использование ИКТ, проектной и исследовательской деятельности в профессиональной сфере «Окружающий мир».</w:t>
      </w:r>
    </w:p>
    <w:p w14:paraId="62C87FDA" w14:textId="77777777" w:rsidR="00CA05FA" w:rsidRPr="006E1D98" w:rsidRDefault="00CA05FA" w:rsidP="00CA05FA">
      <w:pPr>
        <w:tabs>
          <w:tab w:val="left" w:pos="1134"/>
        </w:tabs>
        <w:spacing w:after="0"/>
        <w:ind w:firstLine="709"/>
        <w:jc w:val="both"/>
        <w:rPr>
          <w:rFonts w:ascii="Times New Roman" w:eastAsia="Calibri" w:hAnsi="Times New Roman"/>
          <w:b/>
          <w:bCs/>
          <w:sz w:val="24"/>
          <w:szCs w:val="24"/>
          <w:lang w:eastAsia="en-US"/>
        </w:rPr>
      </w:pPr>
    </w:p>
    <w:p w14:paraId="40DDB645" w14:textId="77777777" w:rsidR="00CA05FA" w:rsidRPr="006E1D98" w:rsidRDefault="00CA05FA" w:rsidP="00CA05FA">
      <w:pPr>
        <w:tabs>
          <w:tab w:val="left" w:pos="1134"/>
        </w:tabs>
        <w:spacing w:after="0"/>
        <w:ind w:firstLine="709"/>
        <w:jc w:val="both"/>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3.2. Информационное обеспечение реализации программы</w:t>
      </w:r>
    </w:p>
    <w:p w14:paraId="14A65A5F" w14:textId="77777777" w:rsidR="00CA05FA" w:rsidRPr="006E1D98" w:rsidRDefault="00CA05FA" w:rsidP="00CA05FA">
      <w:pPr>
        <w:tabs>
          <w:tab w:val="left" w:pos="1134"/>
        </w:tabs>
        <w:spacing w:after="0"/>
        <w:ind w:firstLine="709"/>
        <w:jc w:val="both"/>
        <w:rPr>
          <w:rFonts w:ascii="Times New Roman" w:eastAsia="Calibri" w:hAnsi="Times New Roman"/>
          <w:sz w:val="24"/>
          <w:szCs w:val="24"/>
          <w:lang w:eastAsia="en-US"/>
        </w:rPr>
      </w:pPr>
      <w:r w:rsidRPr="006E1D98">
        <w:rPr>
          <w:rFonts w:ascii="Times New Roman" w:eastAsia="Calibri" w:hAnsi="Times New Roman"/>
          <w:bCs/>
          <w:sz w:val="24"/>
          <w:szCs w:val="24"/>
          <w:lang w:eastAsia="en-US"/>
        </w:rPr>
        <w:t>Для реализации программы библиотечный фонд образовательной организации должен иметь п</w:t>
      </w:r>
      <w:r w:rsidRPr="006E1D98">
        <w:rPr>
          <w:rFonts w:ascii="Times New Roman" w:eastAsia="Calibri" w:hAnsi="Times New Roman"/>
          <w:sz w:val="24"/>
          <w:szCs w:val="24"/>
          <w:lang w:eastAsia="en-US"/>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6E1D98">
        <w:rPr>
          <w:rFonts w:ascii="Times New Roman" w:eastAsia="Calibri" w:hAnsi="Times New Roman"/>
          <w:bCs/>
          <w:sz w:val="24"/>
          <w:szCs w:val="24"/>
          <w:lang w:eastAsia="en-U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CE5B82A" w14:textId="77777777" w:rsidR="00CA05FA" w:rsidRPr="006E1D98" w:rsidRDefault="00CA05FA" w:rsidP="00CA05FA">
      <w:pPr>
        <w:tabs>
          <w:tab w:val="left" w:pos="1134"/>
        </w:tabs>
        <w:spacing w:after="0"/>
        <w:ind w:firstLine="709"/>
        <w:jc w:val="both"/>
        <w:rPr>
          <w:rFonts w:ascii="Times New Roman" w:eastAsia="Calibri" w:hAnsi="Times New Roman"/>
          <w:b/>
          <w:sz w:val="24"/>
          <w:szCs w:val="24"/>
          <w:lang w:val="x-none" w:eastAsia="en-US"/>
        </w:rPr>
      </w:pPr>
    </w:p>
    <w:p w14:paraId="23D7124E" w14:textId="77777777" w:rsidR="00CA05FA" w:rsidRPr="006E1D98" w:rsidRDefault="00CA05FA" w:rsidP="00CA05FA">
      <w:pPr>
        <w:tabs>
          <w:tab w:val="left" w:pos="1134"/>
        </w:tabs>
        <w:spacing w:after="0"/>
        <w:ind w:firstLine="709"/>
        <w:jc w:val="both"/>
        <w:rPr>
          <w:rFonts w:ascii="Times New Roman" w:eastAsia="Calibri" w:hAnsi="Times New Roman"/>
          <w:b/>
          <w:sz w:val="24"/>
          <w:szCs w:val="24"/>
          <w:lang w:eastAsia="en-US"/>
        </w:rPr>
      </w:pPr>
      <w:r w:rsidRPr="006E1D98">
        <w:rPr>
          <w:rFonts w:ascii="Times New Roman" w:eastAsia="Calibri" w:hAnsi="Times New Roman"/>
          <w:b/>
          <w:sz w:val="24"/>
          <w:szCs w:val="24"/>
          <w:lang w:val="x-none" w:eastAsia="en-US"/>
        </w:rPr>
        <w:t xml:space="preserve">3.2.1. </w:t>
      </w:r>
      <w:r w:rsidRPr="006E1D98">
        <w:rPr>
          <w:rFonts w:ascii="Times New Roman" w:eastAsia="Calibri" w:hAnsi="Times New Roman"/>
          <w:b/>
          <w:sz w:val="24"/>
          <w:szCs w:val="24"/>
          <w:lang w:eastAsia="en-US"/>
        </w:rPr>
        <w:t>Основные печатные</w:t>
      </w:r>
      <w:r w:rsidRPr="006E1D98">
        <w:rPr>
          <w:rFonts w:ascii="Times New Roman" w:eastAsia="Calibri" w:hAnsi="Times New Roman"/>
          <w:b/>
          <w:sz w:val="24"/>
          <w:szCs w:val="24"/>
          <w:lang w:val="x-none" w:eastAsia="en-US"/>
        </w:rPr>
        <w:t xml:space="preserve"> издания</w:t>
      </w:r>
    </w:p>
    <w:p w14:paraId="0CE5F528" w14:textId="77777777" w:rsidR="00CA05FA" w:rsidRPr="006E1D98" w:rsidRDefault="00CA05FA" w:rsidP="00CA05FA">
      <w:pPr>
        <w:numPr>
          <w:ilvl w:val="0"/>
          <w:numId w:val="13"/>
        </w:numPr>
        <w:tabs>
          <w:tab w:val="clear" w:pos="644"/>
          <w:tab w:val="left" w:pos="1134"/>
        </w:tabs>
        <w:spacing w:after="0"/>
        <w:ind w:left="0" w:firstLine="709"/>
        <w:jc w:val="both"/>
        <w:rPr>
          <w:rFonts w:ascii="Times New Roman" w:eastAsia="Calibri" w:hAnsi="Times New Roman"/>
          <w:sz w:val="24"/>
          <w:szCs w:val="24"/>
          <w:lang w:eastAsia="en-US"/>
        </w:rPr>
      </w:pPr>
      <w:proofErr w:type="spellStart"/>
      <w:r w:rsidRPr="006E1D98">
        <w:rPr>
          <w:rFonts w:ascii="Times New Roman" w:eastAsia="Calibri" w:hAnsi="Times New Roman"/>
          <w:sz w:val="24"/>
          <w:szCs w:val="24"/>
          <w:lang w:eastAsia="en-US"/>
        </w:rPr>
        <w:t>Байбородова</w:t>
      </w:r>
      <w:proofErr w:type="spellEnd"/>
      <w:r w:rsidRPr="006E1D98">
        <w:rPr>
          <w:rFonts w:ascii="Times New Roman" w:eastAsia="Calibri" w:hAnsi="Times New Roman"/>
          <w:sz w:val="24"/>
          <w:szCs w:val="24"/>
          <w:lang w:eastAsia="en-US"/>
        </w:rPr>
        <w:t xml:space="preserve">, Л. В.  Преподавание музыки в начальной </w:t>
      </w:r>
      <w:proofErr w:type="gramStart"/>
      <w:r w:rsidRPr="006E1D98">
        <w:rPr>
          <w:rFonts w:ascii="Times New Roman" w:eastAsia="Calibri" w:hAnsi="Times New Roman"/>
          <w:sz w:val="24"/>
          <w:szCs w:val="24"/>
          <w:lang w:eastAsia="en-US"/>
        </w:rPr>
        <w:t>школе :</w:t>
      </w:r>
      <w:proofErr w:type="gramEnd"/>
      <w:r w:rsidRPr="006E1D98">
        <w:rPr>
          <w:rFonts w:ascii="Times New Roman" w:eastAsia="Calibri" w:hAnsi="Times New Roman"/>
          <w:sz w:val="24"/>
          <w:szCs w:val="24"/>
          <w:lang w:eastAsia="en-US"/>
        </w:rPr>
        <w:t xml:space="preserve"> учебное пособие для среднего профессионального образования / Л. В. </w:t>
      </w:r>
      <w:proofErr w:type="spellStart"/>
      <w:r w:rsidRPr="006E1D98">
        <w:rPr>
          <w:rFonts w:ascii="Times New Roman" w:eastAsia="Calibri" w:hAnsi="Times New Roman"/>
          <w:sz w:val="24"/>
          <w:szCs w:val="24"/>
          <w:lang w:eastAsia="en-US"/>
        </w:rPr>
        <w:t>Байбородова</w:t>
      </w:r>
      <w:proofErr w:type="spellEnd"/>
      <w:r w:rsidRPr="006E1D98">
        <w:rPr>
          <w:rFonts w:ascii="Times New Roman" w:eastAsia="Calibri" w:hAnsi="Times New Roman"/>
          <w:sz w:val="24"/>
          <w:szCs w:val="24"/>
          <w:lang w:eastAsia="en-US"/>
        </w:rPr>
        <w:t>, О. М. </w:t>
      </w:r>
      <w:proofErr w:type="spellStart"/>
      <w:r w:rsidRPr="006E1D98">
        <w:rPr>
          <w:rFonts w:ascii="Times New Roman" w:eastAsia="Calibri" w:hAnsi="Times New Roman"/>
          <w:sz w:val="24"/>
          <w:szCs w:val="24"/>
          <w:lang w:eastAsia="en-US"/>
        </w:rPr>
        <w:t>Фалетрова</w:t>
      </w:r>
      <w:proofErr w:type="spellEnd"/>
      <w:r w:rsidRPr="006E1D98">
        <w:rPr>
          <w:rFonts w:ascii="Times New Roman" w:eastAsia="Calibri" w:hAnsi="Times New Roman"/>
          <w:sz w:val="24"/>
          <w:szCs w:val="24"/>
          <w:lang w:eastAsia="en-US"/>
        </w:rPr>
        <w:t>, С. А. </w:t>
      </w:r>
      <w:proofErr w:type="spellStart"/>
      <w:r w:rsidRPr="006E1D98">
        <w:rPr>
          <w:rFonts w:ascii="Times New Roman" w:eastAsia="Calibri" w:hAnsi="Times New Roman"/>
          <w:sz w:val="24"/>
          <w:szCs w:val="24"/>
          <w:lang w:eastAsia="en-US"/>
        </w:rPr>
        <w:t>Томчук</w:t>
      </w:r>
      <w:proofErr w:type="spellEnd"/>
      <w:r w:rsidRPr="006E1D98">
        <w:rPr>
          <w:rFonts w:ascii="Times New Roman" w:eastAsia="Calibri" w:hAnsi="Times New Roman"/>
          <w:sz w:val="24"/>
          <w:szCs w:val="24"/>
          <w:lang w:eastAsia="en-US"/>
        </w:rPr>
        <w:t xml:space="preserve">. — 2-е изд., </w:t>
      </w:r>
      <w:proofErr w:type="spellStart"/>
      <w:r w:rsidRPr="006E1D98">
        <w:rPr>
          <w:rFonts w:ascii="Times New Roman" w:eastAsia="Calibri" w:hAnsi="Times New Roman"/>
          <w:sz w:val="24"/>
          <w:szCs w:val="24"/>
          <w:lang w:eastAsia="en-US"/>
        </w:rPr>
        <w:t>испр</w:t>
      </w:r>
      <w:proofErr w:type="spellEnd"/>
      <w:r w:rsidRPr="006E1D98">
        <w:rPr>
          <w:rFonts w:ascii="Times New Roman" w:eastAsia="Calibri" w:hAnsi="Times New Roman"/>
          <w:sz w:val="24"/>
          <w:szCs w:val="24"/>
          <w:lang w:eastAsia="en-US"/>
        </w:rPr>
        <w:t xml:space="preserve">. и доп. — </w:t>
      </w:r>
      <w:proofErr w:type="gramStart"/>
      <w:r w:rsidRPr="006E1D98">
        <w:rPr>
          <w:rFonts w:ascii="Times New Roman" w:eastAsia="Calibri" w:hAnsi="Times New Roman"/>
          <w:sz w:val="24"/>
          <w:szCs w:val="24"/>
          <w:lang w:eastAsia="en-US"/>
        </w:rPr>
        <w:t>Москва :</w:t>
      </w:r>
      <w:proofErr w:type="gramEnd"/>
      <w:r w:rsidRPr="006E1D98">
        <w:rPr>
          <w:rFonts w:ascii="Times New Roman" w:eastAsia="Calibri" w:hAnsi="Times New Roman"/>
          <w:sz w:val="24"/>
          <w:szCs w:val="24"/>
          <w:lang w:eastAsia="en-US"/>
        </w:rPr>
        <w:t xml:space="preserve"> Издательство </w:t>
      </w:r>
      <w:proofErr w:type="spellStart"/>
      <w:r w:rsidRPr="006E1D98">
        <w:rPr>
          <w:rFonts w:ascii="Times New Roman" w:eastAsia="Calibri" w:hAnsi="Times New Roman"/>
          <w:sz w:val="24"/>
          <w:szCs w:val="24"/>
          <w:lang w:eastAsia="en-US"/>
        </w:rPr>
        <w:t>Юрайт</w:t>
      </w:r>
      <w:proofErr w:type="spellEnd"/>
      <w:r w:rsidRPr="006E1D98">
        <w:rPr>
          <w:rFonts w:ascii="Times New Roman" w:eastAsia="Calibri" w:hAnsi="Times New Roman"/>
          <w:sz w:val="24"/>
          <w:szCs w:val="24"/>
          <w:lang w:eastAsia="en-US"/>
        </w:rPr>
        <w:t>, 2022. — 248 с. </w:t>
      </w:r>
    </w:p>
    <w:p w14:paraId="6CFAC98F" w14:textId="77777777" w:rsidR="00CA05FA" w:rsidRPr="006E1D98" w:rsidRDefault="00CA05FA" w:rsidP="00CA05FA">
      <w:pPr>
        <w:numPr>
          <w:ilvl w:val="0"/>
          <w:numId w:val="13"/>
        </w:numPr>
        <w:tabs>
          <w:tab w:val="left" w:pos="1134"/>
        </w:tabs>
        <w:spacing w:after="0"/>
        <w:ind w:left="0" w:firstLine="709"/>
        <w:jc w:val="both"/>
        <w:rPr>
          <w:rFonts w:ascii="Times New Roman" w:eastAsia="Calibri" w:hAnsi="Times New Roman"/>
          <w:sz w:val="24"/>
          <w:szCs w:val="24"/>
          <w:lang w:eastAsia="en-US"/>
        </w:rPr>
      </w:pPr>
      <w:proofErr w:type="spellStart"/>
      <w:r w:rsidRPr="007D4D93">
        <w:rPr>
          <w:rFonts w:ascii="Times New Roman" w:eastAsia="Calibri" w:hAnsi="Times New Roman"/>
          <w:sz w:val="24"/>
          <w:szCs w:val="24"/>
          <w:lang w:eastAsia="en-US"/>
        </w:rPr>
        <w:t>Галямова</w:t>
      </w:r>
      <w:proofErr w:type="spellEnd"/>
      <w:r w:rsidRPr="007D4D93">
        <w:rPr>
          <w:rFonts w:ascii="Times New Roman" w:eastAsia="Calibri" w:hAnsi="Times New Roman"/>
          <w:sz w:val="24"/>
          <w:szCs w:val="24"/>
          <w:lang w:eastAsia="en-US"/>
        </w:rPr>
        <w:t xml:space="preserve"> Э.М. Методика обучения продуктивным видам деятельности с практикумом: учеб. для студ. учреждений сред. проф. образования / Э.М. </w:t>
      </w:r>
      <w:proofErr w:type="spellStart"/>
      <w:r w:rsidRPr="007D4D93">
        <w:rPr>
          <w:rFonts w:ascii="Times New Roman" w:eastAsia="Calibri" w:hAnsi="Times New Roman"/>
          <w:sz w:val="24"/>
          <w:szCs w:val="24"/>
          <w:lang w:eastAsia="en-US"/>
        </w:rPr>
        <w:t>Галямова</w:t>
      </w:r>
      <w:proofErr w:type="spellEnd"/>
      <w:r w:rsidRPr="007D4D93">
        <w:rPr>
          <w:rFonts w:ascii="Times New Roman" w:eastAsia="Calibri" w:hAnsi="Times New Roman"/>
          <w:sz w:val="24"/>
          <w:szCs w:val="24"/>
          <w:lang w:eastAsia="en-US"/>
        </w:rPr>
        <w:t xml:space="preserve">, В.В. Выгонов, </w:t>
      </w:r>
      <w:proofErr w:type="spellStart"/>
      <w:r w:rsidRPr="007D4D93">
        <w:rPr>
          <w:rFonts w:ascii="Times New Roman" w:eastAsia="Calibri" w:hAnsi="Times New Roman"/>
          <w:sz w:val="24"/>
          <w:szCs w:val="24"/>
          <w:lang w:eastAsia="en-US"/>
        </w:rPr>
        <w:t>Ж.А.Першина</w:t>
      </w:r>
      <w:proofErr w:type="spellEnd"/>
      <w:proofErr w:type="gramStart"/>
      <w:r w:rsidRPr="007D4D93">
        <w:rPr>
          <w:rFonts w:ascii="Times New Roman" w:eastAsia="Calibri" w:hAnsi="Times New Roman"/>
          <w:sz w:val="24"/>
          <w:szCs w:val="24"/>
          <w:lang w:eastAsia="en-US"/>
        </w:rPr>
        <w:t>;  под</w:t>
      </w:r>
      <w:proofErr w:type="gramEnd"/>
      <w:r w:rsidRPr="007D4D93">
        <w:rPr>
          <w:rFonts w:ascii="Times New Roman" w:eastAsia="Calibri" w:hAnsi="Times New Roman"/>
          <w:sz w:val="24"/>
          <w:szCs w:val="24"/>
          <w:lang w:eastAsia="en-US"/>
        </w:rPr>
        <w:t xml:space="preserve"> ред. </w:t>
      </w:r>
      <w:proofErr w:type="spellStart"/>
      <w:r w:rsidRPr="007D4D93">
        <w:rPr>
          <w:rFonts w:ascii="Times New Roman" w:eastAsia="Calibri" w:hAnsi="Times New Roman"/>
          <w:sz w:val="24"/>
          <w:szCs w:val="24"/>
          <w:lang w:eastAsia="en-US"/>
        </w:rPr>
        <w:t>Э.М.Галямовой</w:t>
      </w:r>
      <w:proofErr w:type="spellEnd"/>
      <w:r w:rsidRPr="007D4D93">
        <w:rPr>
          <w:rFonts w:ascii="Times New Roman" w:eastAsia="Calibri" w:hAnsi="Times New Roman"/>
          <w:sz w:val="24"/>
          <w:szCs w:val="24"/>
          <w:lang w:eastAsia="en-US"/>
        </w:rPr>
        <w:t>. – 4-е изд., стер. – М.: Издательский центр «Академия», 2023</w:t>
      </w:r>
      <w:r w:rsidRPr="006E1D98">
        <w:rPr>
          <w:rFonts w:ascii="Times New Roman" w:eastAsia="Calibri" w:hAnsi="Times New Roman"/>
          <w:sz w:val="24"/>
          <w:szCs w:val="24"/>
          <w:lang w:eastAsia="en-US"/>
        </w:rPr>
        <w:t>.</w:t>
      </w:r>
    </w:p>
    <w:p w14:paraId="6C135E78" w14:textId="77777777" w:rsidR="00CA05FA" w:rsidRPr="006E1D98" w:rsidRDefault="00CA05FA" w:rsidP="00CA05FA">
      <w:pPr>
        <w:numPr>
          <w:ilvl w:val="0"/>
          <w:numId w:val="13"/>
        </w:numPr>
        <w:tabs>
          <w:tab w:val="left" w:pos="1134"/>
        </w:tabs>
        <w:spacing w:after="0"/>
        <w:ind w:left="0" w:firstLine="709"/>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Сокольникова Н.М. Методика преподавания изобразительного искусства: учебник для студ. учреждений </w:t>
      </w:r>
      <w:proofErr w:type="spellStart"/>
      <w:r w:rsidRPr="006E1D98">
        <w:rPr>
          <w:rFonts w:ascii="Times New Roman" w:eastAsia="Calibri" w:hAnsi="Times New Roman"/>
          <w:sz w:val="24"/>
          <w:szCs w:val="24"/>
          <w:lang w:eastAsia="en-US"/>
        </w:rPr>
        <w:t>высш</w:t>
      </w:r>
      <w:proofErr w:type="spellEnd"/>
      <w:r w:rsidRPr="006E1D98">
        <w:rPr>
          <w:rFonts w:ascii="Times New Roman" w:eastAsia="Calibri" w:hAnsi="Times New Roman"/>
          <w:sz w:val="24"/>
          <w:szCs w:val="24"/>
          <w:lang w:eastAsia="en-US"/>
        </w:rPr>
        <w:t>. проф. образования/ Н.М. Сокольникова. – 9-е изд., стер. – М.: Издательский центр «Академия», 2019.</w:t>
      </w:r>
    </w:p>
    <w:p w14:paraId="3E1C149C" w14:textId="77777777" w:rsidR="00CA05FA" w:rsidRPr="006E1D98" w:rsidRDefault="00CA05FA" w:rsidP="00CA05FA">
      <w:pPr>
        <w:numPr>
          <w:ilvl w:val="0"/>
          <w:numId w:val="13"/>
        </w:numPr>
        <w:tabs>
          <w:tab w:val="clear" w:pos="644"/>
          <w:tab w:val="left" w:pos="1134"/>
        </w:tabs>
        <w:spacing w:after="0"/>
        <w:ind w:left="0" w:firstLine="709"/>
        <w:jc w:val="both"/>
        <w:rPr>
          <w:rFonts w:ascii="Times New Roman" w:eastAsia="Calibri" w:hAnsi="Times New Roman"/>
          <w:iCs/>
          <w:sz w:val="24"/>
          <w:szCs w:val="24"/>
          <w:lang w:eastAsia="en-US"/>
        </w:rPr>
      </w:pPr>
      <w:r w:rsidRPr="006E1D98">
        <w:rPr>
          <w:rFonts w:ascii="Times New Roman" w:eastAsia="Calibri" w:hAnsi="Times New Roman"/>
          <w:iCs/>
          <w:sz w:val="24"/>
          <w:szCs w:val="24"/>
          <w:lang w:eastAsia="en-US"/>
        </w:rPr>
        <w:t xml:space="preserve">Цыпин, Г. М.  Музыкальное исполнительство. Исполнитель и </w:t>
      </w:r>
      <w:proofErr w:type="gramStart"/>
      <w:r w:rsidRPr="006E1D98">
        <w:rPr>
          <w:rFonts w:ascii="Times New Roman" w:eastAsia="Calibri" w:hAnsi="Times New Roman"/>
          <w:iCs/>
          <w:sz w:val="24"/>
          <w:szCs w:val="24"/>
          <w:lang w:eastAsia="en-US"/>
        </w:rPr>
        <w:t>техника :</w:t>
      </w:r>
      <w:proofErr w:type="gramEnd"/>
      <w:r w:rsidRPr="006E1D98">
        <w:rPr>
          <w:rFonts w:ascii="Times New Roman" w:eastAsia="Calibri" w:hAnsi="Times New Roman"/>
          <w:iCs/>
          <w:sz w:val="24"/>
          <w:szCs w:val="24"/>
          <w:lang w:eastAsia="en-US"/>
        </w:rPr>
        <w:t xml:space="preserve"> учебник для среднего профессионального образования / Г. М. Цыпин. — 2-е изд., </w:t>
      </w:r>
      <w:proofErr w:type="spellStart"/>
      <w:r w:rsidRPr="006E1D98">
        <w:rPr>
          <w:rFonts w:ascii="Times New Roman" w:eastAsia="Calibri" w:hAnsi="Times New Roman"/>
          <w:iCs/>
          <w:sz w:val="24"/>
          <w:szCs w:val="24"/>
          <w:lang w:eastAsia="en-US"/>
        </w:rPr>
        <w:t>испр</w:t>
      </w:r>
      <w:proofErr w:type="spellEnd"/>
      <w:r w:rsidRPr="006E1D98">
        <w:rPr>
          <w:rFonts w:ascii="Times New Roman" w:eastAsia="Calibri" w:hAnsi="Times New Roman"/>
          <w:iCs/>
          <w:sz w:val="24"/>
          <w:szCs w:val="24"/>
          <w:lang w:eastAsia="en-US"/>
        </w:rPr>
        <w:t xml:space="preserve">. и доп. — </w:t>
      </w:r>
      <w:proofErr w:type="gramStart"/>
      <w:r w:rsidRPr="006E1D98">
        <w:rPr>
          <w:rFonts w:ascii="Times New Roman" w:eastAsia="Calibri" w:hAnsi="Times New Roman"/>
          <w:iCs/>
          <w:sz w:val="24"/>
          <w:szCs w:val="24"/>
          <w:lang w:eastAsia="en-US"/>
        </w:rPr>
        <w:t>Москва :</w:t>
      </w:r>
      <w:proofErr w:type="gramEnd"/>
      <w:r w:rsidRPr="006E1D98">
        <w:rPr>
          <w:rFonts w:ascii="Times New Roman" w:eastAsia="Calibri" w:hAnsi="Times New Roman"/>
          <w:iCs/>
          <w:sz w:val="24"/>
          <w:szCs w:val="24"/>
          <w:lang w:eastAsia="en-US"/>
        </w:rPr>
        <w:t xml:space="preserve"> Издательство </w:t>
      </w:r>
      <w:proofErr w:type="spellStart"/>
      <w:r w:rsidRPr="006E1D98">
        <w:rPr>
          <w:rFonts w:ascii="Times New Roman" w:eastAsia="Calibri" w:hAnsi="Times New Roman"/>
          <w:iCs/>
          <w:sz w:val="24"/>
          <w:szCs w:val="24"/>
          <w:lang w:eastAsia="en-US"/>
        </w:rPr>
        <w:t>Юрайт</w:t>
      </w:r>
      <w:proofErr w:type="spellEnd"/>
      <w:r w:rsidRPr="006E1D98">
        <w:rPr>
          <w:rFonts w:ascii="Times New Roman" w:eastAsia="Calibri" w:hAnsi="Times New Roman"/>
          <w:iCs/>
          <w:sz w:val="24"/>
          <w:szCs w:val="24"/>
          <w:lang w:eastAsia="en-US"/>
        </w:rPr>
        <w:t>, 2022. — 193 с. </w:t>
      </w:r>
    </w:p>
    <w:p w14:paraId="564F779E" w14:textId="77777777" w:rsidR="00CA05FA" w:rsidRPr="006E1D98" w:rsidRDefault="00CA05FA" w:rsidP="00CA05FA">
      <w:pPr>
        <w:tabs>
          <w:tab w:val="left" w:pos="1134"/>
        </w:tabs>
        <w:spacing w:after="0"/>
        <w:ind w:firstLine="709"/>
        <w:jc w:val="both"/>
        <w:rPr>
          <w:rFonts w:ascii="Times New Roman" w:eastAsia="Calibri" w:hAnsi="Times New Roman"/>
          <w:sz w:val="24"/>
          <w:szCs w:val="24"/>
          <w:lang w:eastAsia="en-US"/>
        </w:rPr>
      </w:pPr>
    </w:p>
    <w:p w14:paraId="41ACC529" w14:textId="77777777" w:rsidR="00CA05FA" w:rsidRPr="006E1D98" w:rsidRDefault="00CA05FA" w:rsidP="00CA05FA">
      <w:pPr>
        <w:tabs>
          <w:tab w:val="left" w:pos="1134"/>
        </w:tabs>
        <w:spacing w:after="0"/>
        <w:ind w:firstLine="709"/>
        <w:jc w:val="both"/>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3.2.2. Основные электронные издания</w:t>
      </w:r>
    </w:p>
    <w:p w14:paraId="1C148ACA" w14:textId="77777777" w:rsidR="00CA05FA" w:rsidRPr="006E1D98" w:rsidRDefault="00CA05FA" w:rsidP="00CA05FA">
      <w:pPr>
        <w:numPr>
          <w:ilvl w:val="0"/>
          <w:numId w:val="3"/>
        </w:numPr>
        <w:tabs>
          <w:tab w:val="left" w:pos="1134"/>
        </w:tabs>
        <w:spacing w:after="0"/>
        <w:ind w:left="0" w:firstLine="709"/>
        <w:jc w:val="both"/>
        <w:rPr>
          <w:rFonts w:ascii="Times New Roman" w:hAnsi="Times New Roman"/>
          <w:sz w:val="24"/>
          <w:szCs w:val="24"/>
          <w:lang w:val="x-none" w:eastAsia="x-none"/>
        </w:rPr>
      </w:pPr>
      <w:proofErr w:type="spellStart"/>
      <w:r w:rsidRPr="006E1D98">
        <w:rPr>
          <w:rFonts w:ascii="Times New Roman" w:hAnsi="Times New Roman"/>
          <w:iCs/>
          <w:sz w:val="24"/>
          <w:szCs w:val="24"/>
          <w:lang w:val="x-none" w:eastAsia="x-none"/>
        </w:rPr>
        <w:t>Байбородова</w:t>
      </w:r>
      <w:proofErr w:type="spellEnd"/>
      <w:r w:rsidRPr="006E1D98">
        <w:rPr>
          <w:rFonts w:ascii="Times New Roman" w:hAnsi="Times New Roman"/>
          <w:iCs/>
          <w:sz w:val="24"/>
          <w:szCs w:val="24"/>
          <w:lang w:val="x-none" w:eastAsia="x-none"/>
        </w:rPr>
        <w:t>, Л. В. </w:t>
      </w:r>
      <w:r w:rsidRPr="006E1D98">
        <w:rPr>
          <w:rFonts w:ascii="Times New Roman" w:hAnsi="Times New Roman"/>
          <w:sz w:val="24"/>
          <w:szCs w:val="24"/>
          <w:lang w:val="x-none" w:eastAsia="x-none"/>
        </w:rPr>
        <w:t>Преподавание музыки в начальной школе : учебное пособие для среднего профессионального образования / Л. В. </w:t>
      </w:r>
      <w:proofErr w:type="spellStart"/>
      <w:r w:rsidRPr="006E1D98">
        <w:rPr>
          <w:rFonts w:ascii="Times New Roman" w:hAnsi="Times New Roman"/>
          <w:sz w:val="24"/>
          <w:szCs w:val="24"/>
          <w:lang w:val="x-none" w:eastAsia="x-none"/>
        </w:rPr>
        <w:t>Байбородова</w:t>
      </w:r>
      <w:proofErr w:type="spellEnd"/>
      <w:r w:rsidRPr="006E1D98">
        <w:rPr>
          <w:rFonts w:ascii="Times New Roman" w:hAnsi="Times New Roman"/>
          <w:sz w:val="24"/>
          <w:szCs w:val="24"/>
          <w:lang w:val="x-none" w:eastAsia="x-none"/>
        </w:rPr>
        <w:t>, О. М. </w:t>
      </w:r>
      <w:proofErr w:type="spellStart"/>
      <w:r w:rsidRPr="006E1D98">
        <w:rPr>
          <w:rFonts w:ascii="Times New Roman" w:hAnsi="Times New Roman"/>
          <w:sz w:val="24"/>
          <w:szCs w:val="24"/>
          <w:lang w:val="x-none" w:eastAsia="x-none"/>
        </w:rPr>
        <w:t>Фалетрова</w:t>
      </w:r>
      <w:proofErr w:type="spellEnd"/>
      <w:r w:rsidRPr="006E1D98">
        <w:rPr>
          <w:rFonts w:ascii="Times New Roman" w:hAnsi="Times New Roman"/>
          <w:sz w:val="24"/>
          <w:szCs w:val="24"/>
          <w:lang w:val="x-none" w:eastAsia="x-none"/>
        </w:rPr>
        <w:t>, С. А. </w:t>
      </w:r>
      <w:proofErr w:type="spellStart"/>
      <w:r w:rsidRPr="006E1D98">
        <w:rPr>
          <w:rFonts w:ascii="Times New Roman" w:hAnsi="Times New Roman"/>
          <w:sz w:val="24"/>
          <w:szCs w:val="24"/>
          <w:lang w:val="x-none" w:eastAsia="x-none"/>
        </w:rPr>
        <w:t>Томчук</w:t>
      </w:r>
      <w:proofErr w:type="spellEnd"/>
      <w:r w:rsidRPr="006E1D98">
        <w:rPr>
          <w:rFonts w:ascii="Times New Roman" w:hAnsi="Times New Roman"/>
          <w:sz w:val="24"/>
          <w:szCs w:val="24"/>
          <w:lang w:val="x-none" w:eastAsia="x-none"/>
        </w:rPr>
        <w:t xml:space="preserve">. — 2-е изд., </w:t>
      </w:r>
      <w:proofErr w:type="spellStart"/>
      <w:r w:rsidRPr="006E1D98">
        <w:rPr>
          <w:rFonts w:ascii="Times New Roman" w:hAnsi="Times New Roman"/>
          <w:sz w:val="24"/>
          <w:szCs w:val="24"/>
          <w:lang w:val="x-none" w:eastAsia="x-none"/>
        </w:rPr>
        <w:t>испр</w:t>
      </w:r>
      <w:proofErr w:type="spellEnd"/>
      <w:r w:rsidRPr="006E1D98">
        <w:rPr>
          <w:rFonts w:ascii="Times New Roman" w:hAnsi="Times New Roman"/>
          <w:sz w:val="24"/>
          <w:szCs w:val="24"/>
          <w:lang w:val="x-none" w:eastAsia="x-none"/>
        </w:rPr>
        <w:t xml:space="preserve">. и доп. — Москва : Издательство </w:t>
      </w:r>
      <w:proofErr w:type="spellStart"/>
      <w:r w:rsidRPr="006E1D98">
        <w:rPr>
          <w:rFonts w:ascii="Times New Roman" w:hAnsi="Times New Roman"/>
          <w:sz w:val="24"/>
          <w:szCs w:val="24"/>
          <w:lang w:val="x-none" w:eastAsia="x-none"/>
        </w:rPr>
        <w:t>Юрайт</w:t>
      </w:r>
      <w:proofErr w:type="spellEnd"/>
      <w:r w:rsidRPr="006E1D98">
        <w:rPr>
          <w:rFonts w:ascii="Times New Roman" w:hAnsi="Times New Roman"/>
          <w:sz w:val="24"/>
          <w:szCs w:val="24"/>
          <w:lang w:val="x-none" w:eastAsia="x-none"/>
        </w:rPr>
        <w:t xml:space="preserve">, 2022. — 248 с. — </w:t>
      </w:r>
      <w:r w:rsidRPr="006E1D98">
        <w:rPr>
          <w:rFonts w:ascii="Times New Roman" w:hAnsi="Times New Roman"/>
          <w:sz w:val="24"/>
          <w:szCs w:val="24"/>
          <w:lang w:val="x-none" w:eastAsia="x-none"/>
        </w:rPr>
        <w:lastRenderedPageBreak/>
        <w:t xml:space="preserve">(Профессиональное образование). — ISBN 978-5-534-07577-9. — URL : </w:t>
      </w:r>
      <w:hyperlink r:id="rId8" w:history="1">
        <w:r w:rsidRPr="006E1D98">
          <w:rPr>
            <w:rFonts w:ascii="Times New Roman" w:hAnsi="Times New Roman"/>
            <w:color w:val="0000FF"/>
            <w:sz w:val="24"/>
            <w:szCs w:val="24"/>
            <w:u w:val="single"/>
            <w:lang w:val="x-none" w:eastAsia="x-none"/>
          </w:rPr>
          <w:t>https</w:t>
        </w:r>
        <w:r w:rsidRPr="006E1D98">
          <w:rPr>
            <w:rFonts w:ascii="Times New Roman" w:hAnsi="Times New Roman"/>
            <w:color w:val="0000FF"/>
            <w:sz w:val="24"/>
            <w:szCs w:val="24"/>
            <w:u w:val="single"/>
            <w:lang w:eastAsia="x-none"/>
          </w:rPr>
          <w:t>://</w:t>
        </w:r>
        <w:proofErr w:type="spellStart"/>
        <w:r w:rsidRPr="006E1D98">
          <w:rPr>
            <w:rFonts w:ascii="Times New Roman" w:hAnsi="Times New Roman"/>
            <w:color w:val="0000FF"/>
            <w:sz w:val="24"/>
            <w:szCs w:val="24"/>
            <w:u w:val="single"/>
            <w:lang w:val="x-none" w:eastAsia="x-none"/>
          </w:rPr>
          <w:t>urait</w:t>
        </w:r>
        <w:proofErr w:type="spellEnd"/>
        <w:r w:rsidRPr="006E1D98">
          <w:rPr>
            <w:rFonts w:ascii="Times New Roman" w:hAnsi="Times New Roman"/>
            <w:color w:val="0000FF"/>
            <w:sz w:val="24"/>
            <w:szCs w:val="24"/>
            <w:u w:val="single"/>
            <w:lang w:eastAsia="x-none"/>
          </w:rPr>
          <w:t>.</w:t>
        </w:r>
        <w:proofErr w:type="spellStart"/>
        <w:r w:rsidRPr="006E1D98">
          <w:rPr>
            <w:rFonts w:ascii="Times New Roman" w:hAnsi="Times New Roman"/>
            <w:color w:val="0000FF"/>
            <w:sz w:val="24"/>
            <w:szCs w:val="24"/>
            <w:u w:val="single"/>
            <w:lang w:val="x-none" w:eastAsia="x-none"/>
          </w:rPr>
          <w:t>ru</w:t>
        </w:r>
        <w:proofErr w:type="spellEnd"/>
        <w:r w:rsidRPr="006E1D98">
          <w:rPr>
            <w:rFonts w:ascii="Times New Roman" w:hAnsi="Times New Roman"/>
            <w:color w:val="0000FF"/>
            <w:sz w:val="24"/>
            <w:szCs w:val="24"/>
            <w:u w:val="single"/>
            <w:lang w:eastAsia="x-none"/>
          </w:rPr>
          <w:t>/</w:t>
        </w:r>
        <w:proofErr w:type="spellStart"/>
        <w:r w:rsidRPr="006E1D98">
          <w:rPr>
            <w:rFonts w:ascii="Times New Roman" w:hAnsi="Times New Roman"/>
            <w:color w:val="0000FF"/>
            <w:sz w:val="24"/>
            <w:szCs w:val="24"/>
            <w:u w:val="single"/>
            <w:lang w:val="x-none" w:eastAsia="x-none"/>
          </w:rPr>
          <w:t>bcode</w:t>
        </w:r>
        <w:proofErr w:type="spellEnd"/>
        <w:r w:rsidRPr="006E1D98">
          <w:rPr>
            <w:rFonts w:ascii="Times New Roman" w:hAnsi="Times New Roman"/>
            <w:color w:val="0000FF"/>
            <w:sz w:val="24"/>
            <w:szCs w:val="24"/>
            <w:u w:val="single"/>
            <w:lang w:eastAsia="x-none"/>
          </w:rPr>
          <w:t>/491952</w:t>
        </w:r>
      </w:hyperlink>
    </w:p>
    <w:p w14:paraId="5B1D3981" w14:textId="77777777" w:rsidR="00CA05FA" w:rsidRPr="006E1D98" w:rsidRDefault="00CA05FA" w:rsidP="00CA05FA">
      <w:pPr>
        <w:numPr>
          <w:ilvl w:val="0"/>
          <w:numId w:val="3"/>
        </w:numPr>
        <w:tabs>
          <w:tab w:val="left" w:pos="0"/>
          <w:tab w:val="left" w:pos="142"/>
          <w:tab w:val="left" w:pos="1134"/>
        </w:tabs>
        <w:spacing w:after="0"/>
        <w:ind w:left="0" w:firstLine="709"/>
        <w:contextualSpacing/>
        <w:jc w:val="both"/>
        <w:rPr>
          <w:rFonts w:ascii="Times New Roman" w:hAnsi="Times New Roman"/>
          <w:sz w:val="24"/>
          <w:szCs w:val="24"/>
          <w:lang w:eastAsia="en-US"/>
        </w:rPr>
      </w:pPr>
      <w:r w:rsidRPr="006E1D98">
        <w:rPr>
          <w:rFonts w:ascii="Times New Roman" w:hAnsi="Times New Roman"/>
          <w:iCs/>
          <w:color w:val="000000"/>
          <w:sz w:val="24"/>
          <w:szCs w:val="24"/>
          <w:lang w:eastAsia="en-US"/>
        </w:rPr>
        <w:t xml:space="preserve">Власова, Т. И. Общая педагогика: традиции и инновации в предметной </w:t>
      </w:r>
      <w:proofErr w:type="gramStart"/>
      <w:r w:rsidRPr="006E1D98">
        <w:rPr>
          <w:rFonts w:ascii="Times New Roman" w:hAnsi="Times New Roman"/>
          <w:iCs/>
          <w:color w:val="000000"/>
          <w:sz w:val="24"/>
          <w:szCs w:val="24"/>
          <w:lang w:eastAsia="en-US"/>
        </w:rPr>
        <w:t>дидактике :</w:t>
      </w:r>
      <w:proofErr w:type="gramEnd"/>
      <w:r w:rsidRPr="006E1D98">
        <w:rPr>
          <w:rFonts w:ascii="Times New Roman" w:hAnsi="Times New Roman"/>
          <w:iCs/>
          <w:color w:val="000000"/>
          <w:sz w:val="24"/>
          <w:szCs w:val="24"/>
          <w:lang w:eastAsia="en-US"/>
        </w:rPr>
        <w:t xml:space="preserve"> учебное пособие : [12+] / Т. И. Власова. – </w:t>
      </w:r>
      <w:proofErr w:type="gramStart"/>
      <w:r w:rsidRPr="006E1D98">
        <w:rPr>
          <w:rFonts w:ascii="Times New Roman" w:hAnsi="Times New Roman"/>
          <w:iCs/>
          <w:color w:val="000000"/>
          <w:sz w:val="24"/>
          <w:szCs w:val="24"/>
          <w:lang w:eastAsia="en-US"/>
        </w:rPr>
        <w:t>Москва ;</w:t>
      </w:r>
      <w:proofErr w:type="gramEnd"/>
      <w:r w:rsidRPr="006E1D98">
        <w:rPr>
          <w:rFonts w:ascii="Times New Roman" w:hAnsi="Times New Roman"/>
          <w:iCs/>
          <w:color w:val="000000"/>
          <w:sz w:val="24"/>
          <w:szCs w:val="24"/>
          <w:lang w:eastAsia="en-US"/>
        </w:rPr>
        <w:t xml:space="preserve"> Берлин : </w:t>
      </w:r>
      <w:proofErr w:type="spellStart"/>
      <w:r w:rsidRPr="006E1D98">
        <w:rPr>
          <w:rFonts w:ascii="Times New Roman" w:hAnsi="Times New Roman"/>
          <w:iCs/>
          <w:color w:val="000000"/>
          <w:sz w:val="24"/>
          <w:szCs w:val="24"/>
          <w:lang w:eastAsia="en-US"/>
        </w:rPr>
        <w:t>Директ</w:t>
      </w:r>
      <w:proofErr w:type="spellEnd"/>
      <w:r w:rsidRPr="006E1D98">
        <w:rPr>
          <w:rFonts w:ascii="Times New Roman" w:hAnsi="Times New Roman"/>
          <w:iCs/>
          <w:color w:val="000000"/>
          <w:sz w:val="24"/>
          <w:szCs w:val="24"/>
          <w:lang w:eastAsia="en-US"/>
        </w:rPr>
        <w:t xml:space="preserve">-Медиа, 2020. – 104 </w:t>
      </w:r>
      <w:proofErr w:type="gramStart"/>
      <w:r w:rsidRPr="006E1D98">
        <w:rPr>
          <w:rFonts w:ascii="Times New Roman" w:hAnsi="Times New Roman"/>
          <w:iCs/>
          <w:color w:val="000000"/>
          <w:sz w:val="24"/>
          <w:szCs w:val="24"/>
          <w:lang w:eastAsia="en-US"/>
        </w:rPr>
        <w:t>с. :</w:t>
      </w:r>
      <w:proofErr w:type="gramEnd"/>
      <w:r w:rsidRPr="006E1D98">
        <w:rPr>
          <w:rFonts w:ascii="Times New Roman" w:hAnsi="Times New Roman"/>
          <w:iCs/>
          <w:color w:val="000000"/>
          <w:sz w:val="24"/>
          <w:szCs w:val="24"/>
          <w:lang w:eastAsia="en-US"/>
        </w:rPr>
        <w:t xml:space="preserve"> ил., табл. – Режим доступа: по подписке.</w:t>
      </w:r>
      <w:r w:rsidRPr="006E1D98">
        <w:rPr>
          <w:rFonts w:ascii="Times New Roman" w:hAnsi="Times New Roman"/>
          <w:iCs/>
          <w:color w:val="000000"/>
          <w:lang w:eastAsia="en-US"/>
        </w:rPr>
        <w:t xml:space="preserve"> – URL: </w:t>
      </w:r>
      <w:hyperlink r:id="rId9" w:history="1">
        <w:r w:rsidRPr="006E1D98">
          <w:rPr>
            <w:rFonts w:ascii="Times New Roman" w:hAnsi="Times New Roman"/>
            <w:iCs/>
            <w:color w:val="0000FF"/>
            <w:u w:val="single"/>
            <w:lang w:eastAsia="en-US"/>
          </w:rPr>
          <w:t>https://biblioclub.ru/index.php?page=book&amp;id=575701</w:t>
        </w:r>
      </w:hyperlink>
      <w:r w:rsidRPr="006E1D98">
        <w:rPr>
          <w:rFonts w:ascii="Times New Roman" w:hAnsi="Times New Roman"/>
          <w:iCs/>
          <w:color w:val="000000"/>
          <w:lang w:eastAsia="en-US"/>
        </w:rPr>
        <w:t> </w:t>
      </w:r>
    </w:p>
    <w:p w14:paraId="0B33E6B4" w14:textId="77777777" w:rsidR="00CA05FA" w:rsidRPr="006E1D98" w:rsidRDefault="00CA05FA" w:rsidP="00CA05FA">
      <w:pPr>
        <w:numPr>
          <w:ilvl w:val="0"/>
          <w:numId w:val="3"/>
        </w:numPr>
        <w:tabs>
          <w:tab w:val="left" w:pos="1134"/>
        </w:tabs>
        <w:spacing w:after="0"/>
        <w:ind w:left="0" w:firstLine="709"/>
        <w:jc w:val="both"/>
        <w:rPr>
          <w:rFonts w:ascii="Times New Roman" w:hAnsi="Times New Roman"/>
          <w:sz w:val="24"/>
          <w:szCs w:val="24"/>
          <w:lang w:val="x-none" w:eastAsia="x-none"/>
        </w:rPr>
      </w:pPr>
      <w:r w:rsidRPr="006E1D98">
        <w:rPr>
          <w:rFonts w:ascii="Times New Roman" w:hAnsi="Times New Roman"/>
          <w:iCs/>
          <w:sz w:val="24"/>
          <w:szCs w:val="24"/>
          <w:lang w:val="x-none" w:eastAsia="x-none"/>
        </w:rPr>
        <w:t>Воскобойникова, Э. Г. </w:t>
      </w:r>
      <w:r w:rsidRPr="006E1D98">
        <w:rPr>
          <w:rFonts w:ascii="Times New Roman" w:hAnsi="Times New Roman"/>
          <w:sz w:val="24"/>
          <w:szCs w:val="24"/>
          <w:lang w:val="x-none" w:eastAsia="x-none"/>
        </w:rPr>
        <w:t xml:space="preserve">Теория и методика музыкального воспитания: общеразвивающее и предпрофессиональное обучение (фортепиано) : учебник и практикум для среднего профессионального образования / Э. Г. Воскобойникова. — Москва : Издательство </w:t>
      </w:r>
      <w:proofErr w:type="spellStart"/>
      <w:r w:rsidRPr="006E1D98">
        <w:rPr>
          <w:rFonts w:ascii="Times New Roman" w:hAnsi="Times New Roman"/>
          <w:sz w:val="24"/>
          <w:szCs w:val="24"/>
          <w:lang w:val="x-none" w:eastAsia="x-none"/>
        </w:rPr>
        <w:t>Юрайт</w:t>
      </w:r>
      <w:proofErr w:type="spellEnd"/>
      <w:r w:rsidRPr="006E1D98">
        <w:rPr>
          <w:rFonts w:ascii="Times New Roman" w:hAnsi="Times New Roman"/>
          <w:sz w:val="24"/>
          <w:szCs w:val="24"/>
          <w:lang w:val="x-none" w:eastAsia="x-none"/>
        </w:rPr>
        <w:t xml:space="preserve">, 2022. — 200 с. — (Профессиональное образование). — ISBN 978-5-534-07023-1. — URL : </w:t>
      </w:r>
      <w:hyperlink r:id="rId10" w:history="1">
        <w:r w:rsidRPr="006E1D98">
          <w:rPr>
            <w:rFonts w:ascii="Times New Roman" w:hAnsi="Times New Roman"/>
            <w:color w:val="0000FF"/>
            <w:sz w:val="24"/>
            <w:szCs w:val="24"/>
            <w:u w:val="single"/>
            <w:lang w:val="x-none" w:eastAsia="x-none"/>
          </w:rPr>
          <w:t>https</w:t>
        </w:r>
        <w:r w:rsidRPr="006E1D98">
          <w:rPr>
            <w:rFonts w:ascii="Times New Roman" w:hAnsi="Times New Roman"/>
            <w:color w:val="0000FF"/>
            <w:sz w:val="24"/>
            <w:szCs w:val="24"/>
            <w:u w:val="single"/>
            <w:lang w:eastAsia="x-none"/>
          </w:rPr>
          <w:t>://</w:t>
        </w:r>
        <w:proofErr w:type="spellStart"/>
        <w:r w:rsidRPr="006E1D98">
          <w:rPr>
            <w:rFonts w:ascii="Times New Roman" w:hAnsi="Times New Roman"/>
            <w:color w:val="0000FF"/>
            <w:sz w:val="24"/>
            <w:szCs w:val="24"/>
            <w:u w:val="single"/>
            <w:lang w:val="x-none" w:eastAsia="x-none"/>
          </w:rPr>
          <w:t>urait</w:t>
        </w:r>
        <w:proofErr w:type="spellEnd"/>
        <w:r w:rsidRPr="006E1D98">
          <w:rPr>
            <w:rFonts w:ascii="Times New Roman" w:hAnsi="Times New Roman"/>
            <w:color w:val="0000FF"/>
            <w:sz w:val="24"/>
            <w:szCs w:val="24"/>
            <w:u w:val="single"/>
            <w:lang w:eastAsia="x-none"/>
          </w:rPr>
          <w:t>.</w:t>
        </w:r>
        <w:proofErr w:type="spellStart"/>
        <w:r w:rsidRPr="006E1D98">
          <w:rPr>
            <w:rFonts w:ascii="Times New Roman" w:hAnsi="Times New Roman"/>
            <w:color w:val="0000FF"/>
            <w:sz w:val="24"/>
            <w:szCs w:val="24"/>
            <w:u w:val="single"/>
            <w:lang w:val="x-none" w:eastAsia="x-none"/>
          </w:rPr>
          <w:t>ru</w:t>
        </w:r>
        <w:proofErr w:type="spellEnd"/>
        <w:r w:rsidRPr="006E1D98">
          <w:rPr>
            <w:rFonts w:ascii="Times New Roman" w:hAnsi="Times New Roman"/>
            <w:color w:val="0000FF"/>
            <w:sz w:val="24"/>
            <w:szCs w:val="24"/>
            <w:u w:val="single"/>
            <w:lang w:eastAsia="x-none"/>
          </w:rPr>
          <w:t>/</w:t>
        </w:r>
        <w:proofErr w:type="spellStart"/>
        <w:r w:rsidRPr="006E1D98">
          <w:rPr>
            <w:rFonts w:ascii="Times New Roman" w:hAnsi="Times New Roman"/>
            <w:color w:val="0000FF"/>
            <w:sz w:val="24"/>
            <w:szCs w:val="24"/>
            <w:u w:val="single"/>
            <w:lang w:val="x-none" w:eastAsia="x-none"/>
          </w:rPr>
          <w:t>bcode</w:t>
        </w:r>
        <w:proofErr w:type="spellEnd"/>
        <w:r w:rsidRPr="006E1D98">
          <w:rPr>
            <w:rFonts w:ascii="Times New Roman" w:hAnsi="Times New Roman"/>
            <w:color w:val="0000FF"/>
            <w:sz w:val="24"/>
            <w:szCs w:val="24"/>
            <w:u w:val="single"/>
            <w:lang w:eastAsia="x-none"/>
          </w:rPr>
          <w:t>/493793</w:t>
        </w:r>
      </w:hyperlink>
    </w:p>
    <w:p w14:paraId="61263CE3" w14:textId="77777777" w:rsidR="00CA05FA" w:rsidRPr="006E1D98" w:rsidRDefault="00CA05FA" w:rsidP="00CA05FA">
      <w:pPr>
        <w:numPr>
          <w:ilvl w:val="0"/>
          <w:numId w:val="3"/>
        </w:numPr>
        <w:tabs>
          <w:tab w:val="left" w:pos="1134"/>
        </w:tabs>
        <w:spacing w:after="0"/>
        <w:ind w:left="0" w:firstLine="709"/>
        <w:jc w:val="both"/>
        <w:rPr>
          <w:rFonts w:ascii="Times New Roman" w:hAnsi="Times New Roman"/>
          <w:sz w:val="24"/>
          <w:szCs w:val="24"/>
          <w:lang w:val="x-none" w:eastAsia="x-none"/>
        </w:rPr>
      </w:pPr>
      <w:r w:rsidRPr="006E1D98">
        <w:rPr>
          <w:rFonts w:ascii="Times New Roman" w:hAnsi="Times New Roman"/>
          <w:iCs/>
          <w:sz w:val="24"/>
          <w:szCs w:val="24"/>
          <w:lang w:val="x-none" w:eastAsia="x-none"/>
        </w:rPr>
        <w:t>Дубровин, В. М. </w:t>
      </w:r>
      <w:r w:rsidRPr="006E1D98">
        <w:rPr>
          <w:rFonts w:ascii="Times New Roman" w:hAnsi="Times New Roman"/>
          <w:sz w:val="24"/>
          <w:szCs w:val="24"/>
          <w:lang w:val="x-none" w:eastAsia="x-none"/>
        </w:rPr>
        <w:t>Основы изобразительного искусства : учебное пособие для среднего профессионального образования / В. М. Дубровин ; под научной редакцией В. В. </w:t>
      </w:r>
      <w:proofErr w:type="spellStart"/>
      <w:r w:rsidRPr="006E1D98">
        <w:rPr>
          <w:rFonts w:ascii="Times New Roman" w:hAnsi="Times New Roman"/>
          <w:sz w:val="24"/>
          <w:szCs w:val="24"/>
          <w:lang w:val="x-none" w:eastAsia="x-none"/>
        </w:rPr>
        <w:t>Корешкова</w:t>
      </w:r>
      <w:proofErr w:type="spellEnd"/>
      <w:r w:rsidRPr="006E1D98">
        <w:rPr>
          <w:rFonts w:ascii="Times New Roman" w:hAnsi="Times New Roman"/>
          <w:sz w:val="24"/>
          <w:szCs w:val="24"/>
          <w:lang w:val="x-none" w:eastAsia="x-none"/>
        </w:rPr>
        <w:t xml:space="preserve">. — 2-е изд. — Москва : Издательство </w:t>
      </w:r>
      <w:proofErr w:type="spellStart"/>
      <w:r w:rsidRPr="006E1D98">
        <w:rPr>
          <w:rFonts w:ascii="Times New Roman" w:hAnsi="Times New Roman"/>
          <w:sz w:val="24"/>
          <w:szCs w:val="24"/>
          <w:lang w:val="x-none" w:eastAsia="x-none"/>
        </w:rPr>
        <w:t>Юрайт</w:t>
      </w:r>
      <w:proofErr w:type="spellEnd"/>
      <w:r w:rsidRPr="006E1D98">
        <w:rPr>
          <w:rFonts w:ascii="Times New Roman" w:hAnsi="Times New Roman"/>
          <w:sz w:val="24"/>
          <w:szCs w:val="24"/>
          <w:lang w:val="x-none" w:eastAsia="x-none"/>
        </w:rPr>
        <w:t xml:space="preserve">, 2022. — 360 с. — (Профессиональное образование). — ISBN 978-5-534-11430-0. — URL : </w:t>
      </w:r>
      <w:hyperlink r:id="rId11" w:history="1">
        <w:r w:rsidRPr="006E1D98">
          <w:rPr>
            <w:rFonts w:ascii="Times New Roman" w:hAnsi="Times New Roman"/>
            <w:color w:val="0000FF"/>
            <w:sz w:val="24"/>
            <w:szCs w:val="24"/>
            <w:u w:val="single"/>
            <w:lang w:val="x-none" w:eastAsia="x-none"/>
          </w:rPr>
          <w:t>https</w:t>
        </w:r>
        <w:r w:rsidRPr="006E1D98">
          <w:rPr>
            <w:rFonts w:ascii="Times New Roman" w:hAnsi="Times New Roman"/>
            <w:color w:val="0000FF"/>
            <w:sz w:val="24"/>
            <w:szCs w:val="24"/>
            <w:u w:val="single"/>
            <w:lang w:eastAsia="x-none"/>
          </w:rPr>
          <w:t>://</w:t>
        </w:r>
        <w:proofErr w:type="spellStart"/>
        <w:r w:rsidRPr="006E1D98">
          <w:rPr>
            <w:rFonts w:ascii="Times New Roman" w:hAnsi="Times New Roman"/>
            <w:color w:val="0000FF"/>
            <w:sz w:val="24"/>
            <w:szCs w:val="24"/>
            <w:u w:val="single"/>
            <w:lang w:val="x-none" w:eastAsia="x-none"/>
          </w:rPr>
          <w:t>urait</w:t>
        </w:r>
        <w:proofErr w:type="spellEnd"/>
        <w:r w:rsidRPr="006E1D98">
          <w:rPr>
            <w:rFonts w:ascii="Times New Roman" w:hAnsi="Times New Roman"/>
            <w:color w:val="0000FF"/>
            <w:sz w:val="24"/>
            <w:szCs w:val="24"/>
            <w:u w:val="single"/>
            <w:lang w:eastAsia="x-none"/>
          </w:rPr>
          <w:t>.</w:t>
        </w:r>
        <w:proofErr w:type="spellStart"/>
        <w:r w:rsidRPr="006E1D98">
          <w:rPr>
            <w:rFonts w:ascii="Times New Roman" w:hAnsi="Times New Roman"/>
            <w:color w:val="0000FF"/>
            <w:sz w:val="24"/>
            <w:szCs w:val="24"/>
            <w:u w:val="single"/>
            <w:lang w:val="x-none" w:eastAsia="x-none"/>
          </w:rPr>
          <w:t>ru</w:t>
        </w:r>
        <w:proofErr w:type="spellEnd"/>
        <w:r w:rsidRPr="006E1D98">
          <w:rPr>
            <w:rFonts w:ascii="Times New Roman" w:hAnsi="Times New Roman"/>
            <w:color w:val="0000FF"/>
            <w:sz w:val="24"/>
            <w:szCs w:val="24"/>
            <w:u w:val="single"/>
            <w:lang w:eastAsia="x-none"/>
          </w:rPr>
          <w:t>/</w:t>
        </w:r>
        <w:proofErr w:type="spellStart"/>
        <w:r w:rsidRPr="006E1D98">
          <w:rPr>
            <w:rFonts w:ascii="Times New Roman" w:hAnsi="Times New Roman"/>
            <w:color w:val="0000FF"/>
            <w:sz w:val="24"/>
            <w:szCs w:val="24"/>
            <w:u w:val="single"/>
            <w:lang w:val="x-none" w:eastAsia="x-none"/>
          </w:rPr>
          <w:t>bcode</w:t>
        </w:r>
        <w:proofErr w:type="spellEnd"/>
        <w:r w:rsidRPr="006E1D98">
          <w:rPr>
            <w:rFonts w:ascii="Times New Roman" w:hAnsi="Times New Roman"/>
            <w:color w:val="0000FF"/>
            <w:sz w:val="24"/>
            <w:szCs w:val="24"/>
            <w:u w:val="single"/>
            <w:lang w:eastAsia="x-none"/>
          </w:rPr>
          <w:t>/495797</w:t>
        </w:r>
      </w:hyperlink>
    </w:p>
    <w:p w14:paraId="12FAC4D5" w14:textId="77777777" w:rsidR="00CA05FA" w:rsidRPr="006E1D98" w:rsidRDefault="00CA05FA" w:rsidP="00CA05FA">
      <w:pPr>
        <w:numPr>
          <w:ilvl w:val="0"/>
          <w:numId w:val="3"/>
        </w:numPr>
        <w:tabs>
          <w:tab w:val="left" w:pos="0"/>
          <w:tab w:val="left" w:pos="142"/>
          <w:tab w:val="left" w:pos="1134"/>
        </w:tabs>
        <w:spacing w:after="0"/>
        <w:ind w:left="0" w:firstLine="709"/>
        <w:contextualSpacing/>
        <w:jc w:val="both"/>
        <w:rPr>
          <w:rFonts w:ascii="Times New Roman" w:hAnsi="Times New Roman"/>
          <w:sz w:val="24"/>
          <w:szCs w:val="24"/>
          <w:lang w:eastAsia="en-US"/>
        </w:rPr>
      </w:pPr>
      <w:proofErr w:type="spellStart"/>
      <w:r w:rsidRPr="006E1D98">
        <w:rPr>
          <w:rFonts w:ascii="Times New Roman" w:hAnsi="Times New Roman"/>
          <w:sz w:val="24"/>
          <w:szCs w:val="24"/>
          <w:lang w:eastAsia="x-none"/>
        </w:rPr>
        <w:t>Мандель</w:t>
      </w:r>
      <w:proofErr w:type="spellEnd"/>
      <w:r w:rsidRPr="006E1D98">
        <w:rPr>
          <w:rFonts w:ascii="Times New Roman" w:hAnsi="Times New Roman"/>
          <w:sz w:val="24"/>
          <w:szCs w:val="24"/>
          <w:lang w:eastAsia="x-none"/>
        </w:rPr>
        <w:t xml:space="preserve">, Б. Р. Основы проектной деятельности: учебное пособие для обучающихся в системе </w:t>
      </w:r>
      <w:proofErr w:type="gramStart"/>
      <w:r w:rsidRPr="006E1D98">
        <w:rPr>
          <w:rFonts w:ascii="Times New Roman" w:hAnsi="Times New Roman"/>
          <w:sz w:val="24"/>
          <w:szCs w:val="24"/>
          <w:lang w:eastAsia="x-none"/>
        </w:rPr>
        <w:t>СПО :</w:t>
      </w:r>
      <w:proofErr w:type="gramEnd"/>
      <w:r w:rsidRPr="006E1D98">
        <w:rPr>
          <w:rFonts w:ascii="Times New Roman" w:hAnsi="Times New Roman"/>
          <w:sz w:val="24"/>
          <w:szCs w:val="24"/>
          <w:lang w:eastAsia="x-none"/>
        </w:rPr>
        <w:t xml:space="preserve"> [12+] / Б. Р. </w:t>
      </w:r>
      <w:proofErr w:type="spellStart"/>
      <w:r w:rsidRPr="006E1D98">
        <w:rPr>
          <w:rFonts w:ascii="Times New Roman" w:hAnsi="Times New Roman"/>
          <w:sz w:val="24"/>
          <w:szCs w:val="24"/>
          <w:lang w:eastAsia="x-none"/>
        </w:rPr>
        <w:t>Мандель</w:t>
      </w:r>
      <w:proofErr w:type="spellEnd"/>
      <w:r w:rsidRPr="006E1D98">
        <w:rPr>
          <w:rFonts w:ascii="Times New Roman" w:hAnsi="Times New Roman"/>
          <w:sz w:val="24"/>
          <w:szCs w:val="24"/>
          <w:lang w:eastAsia="x-none"/>
        </w:rPr>
        <w:t xml:space="preserve">. – Изд. 2-е, стер. – </w:t>
      </w:r>
      <w:proofErr w:type="gramStart"/>
      <w:r w:rsidRPr="006E1D98">
        <w:rPr>
          <w:rFonts w:ascii="Times New Roman" w:hAnsi="Times New Roman"/>
          <w:sz w:val="24"/>
          <w:szCs w:val="24"/>
          <w:lang w:eastAsia="x-none"/>
        </w:rPr>
        <w:t>Москва ;</w:t>
      </w:r>
      <w:proofErr w:type="gramEnd"/>
      <w:r w:rsidRPr="006E1D98">
        <w:rPr>
          <w:rFonts w:ascii="Times New Roman" w:hAnsi="Times New Roman"/>
          <w:sz w:val="24"/>
          <w:szCs w:val="24"/>
          <w:lang w:eastAsia="x-none"/>
        </w:rPr>
        <w:t xml:space="preserve"> Берлин : </w:t>
      </w:r>
      <w:proofErr w:type="spellStart"/>
      <w:r w:rsidRPr="006E1D98">
        <w:rPr>
          <w:rFonts w:ascii="Times New Roman" w:hAnsi="Times New Roman"/>
          <w:sz w:val="24"/>
          <w:szCs w:val="24"/>
          <w:lang w:eastAsia="x-none"/>
        </w:rPr>
        <w:t>Директ</w:t>
      </w:r>
      <w:proofErr w:type="spellEnd"/>
      <w:r w:rsidRPr="006E1D98">
        <w:rPr>
          <w:rFonts w:ascii="Times New Roman" w:hAnsi="Times New Roman"/>
          <w:sz w:val="24"/>
          <w:szCs w:val="24"/>
          <w:lang w:eastAsia="x-none"/>
        </w:rPr>
        <w:t xml:space="preserve">-Медиа, 2021. – 294 </w:t>
      </w:r>
      <w:proofErr w:type="gramStart"/>
      <w:r w:rsidRPr="006E1D98">
        <w:rPr>
          <w:rFonts w:ascii="Times New Roman" w:hAnsi="Times New Roman"/>
          <w:sz w:val="24"/>
          <w:szCs w:val="24"/>
          <w:lang w:eastAsia="x-none"/>
        </w:rPr>
        <w:t>с. :</w:t>
      </w:r>
      <w:proofErr w:type="gramEnd"/>
      <w:r w:rsidRPr="006E1D98">
        <w:rPr>
          <w:rFonts w:ascii="Times New Roman" w:hAnsi="Times New Roman"/>
          <w:sz w:val="24"/>
          <w:szCs w:val="24"/>
          <w:lang w:eastAsia="x-none"/>
        </w:rPr>
        <w:t xml:space="preserve"> ил., табл., схем. – Режим доступа: по подписке. – URL: </w:t>
      </w:r>
      <w:hyperlink r:id="rId12" w:history="1">
        <w:r w:rsidRPr="006E1D98">
          <w:rPr>
            <w:rFonts w:ascii="Times New Roman" w:hAnsi="Times New Roman"/>
            <w:color w:val="0000FF"/>
            <w:sz w:val="24"/>
            <w:szCs w:val="24"/>
            <w:u w:val="single"/>
            <w:lang w:eastAsia="x-none"/>
          </w:rPr>
          <w:t>https://biblioclub.ru/index.php?page=book&amp;id=616196</w:t>
        </w:r>
      </w:hyperlink>
      <w:r w:rsidRPr="006E1D98">
        <w:rPr>
          <w:rFonts w:ascii="Times New Roman" w:hAnsi="Times New Roman"/>
          <w:sz w:val="24"/>
          <w:szCs w:val="24"/>
          <w:lang w:eastAsia="x-none"/>
        </w:rPr>
        <w:t> </w:t>
      </w:r>
    </w:p>
    <w:p w14:paraId="395DD63A" w14:textId="77777777" w:rsidR="00CA05FA" w:rsidRPr="006E1D98" w:rsidRDefault="00CA05FA" w:rsidP="00CA05FA">
      <w:pPr>
        <w:numPr>
          <w:ilvl w:val="0"/>
          <w:numId w:val="3"/>
        </w:numPr>
        <w:tabs>
          <w:tab w:val="left" w:pos="1134"/>
        </w:tabs>
        <w:spacing w:after="0"/>
        <w:ind w:left="0" w:firstLine="709"/>
        <w:jc w:val="both"/>
        <w:rPr>
          <w:rFonts w:ascii="Times New Roman" w:hAnsi="Times New Roman"/>
          <w:sz w:val="24"/>
          <w:szCs w:val="24"/>
          <w:lang w:val="x-none" w:eastAsia="x-none"/>
        </w:rPr>
      </w:pPr>
      <w:proofErr w:type="spellStart"/>
      <w:r w:rsidRPr="006E1D98">
        <w:rPr>
          <w:rFonts w:ascii="Times New Roman" w:hAnsi="Times New Roman"/>
          <w:iCs/>
          <w:sz w:val="24"/>
          <w:szCs w:val="24"/>
          <w:lang w:val="x-none" w:eastAsia="x-none"/>
        </w:rPr>
        <w:t>Радынова</w:t>
      </w:r>
      <w:proofErr w:type="spellEnd"/>
      <w:r w:rsidRPr="006E1D98">
        <w:rPr>
          <w:rFonts w:ascii="Times New Roman" w:hAnsi="Times New Roman"/>
          <w:iCs/>
          <w:sz w:val="24"/>
          <w:szCs w:val="24"/>
          <w:lang w:val="x-none" w:eastAsia="x-none"/>
        </w:rPr>
        <w:t>, О. П. </w:t>
      </w:r>
      <w:r w:rsidRPr="006E1D98">
        <w:rPr>
          <w:rFonts w:ascii="Times New Roman" w:hAnsi="Times New Roman"/>
          <w:sz w:val="24"/>
          <w:szCs w:val="24"/>
          <w:lang w:val="x-none" w:eastAsia="x-none"/>
        </w:rPr>
        <w:t>Теория и методика музыкального воспитания : учебник для среднего профессионального образования / О. П. </w:t>
      </w:r>
      <w:proofErr w:type="spellStart"/>
      <w:r w:rsidRPr="006E1D98">
        <w:rPr>
          <w:rFonts w:ascii="Times New Roman" w:hAnsi="Times New Roman"/>
          <w:sz w:val="24"/>
          <w:szCs w:val="24"/>
          <w:lang w:val="x-none" w:eastAsia="x-none"/>
        </w:rPr>
        <w:t>Радынова</w:t>
      </w:r>
      <w:proofErr w:type="spellEnd"/>
      <w:r w:rsidRPr="006E1D98">
        <w:rPr>
          <w:rFonts w:ascii="Times New Roman" w:hAnsi="Times New Roman"/>
          <w:sz w:val="24"/>
          <w:szCs w:val="24"/>
          <w:lang w:val="x-none" w:eastAsia="x-none"/>
        </w:rPr>
        <w:t>, Л. Н. Комиссарова ; под общей редакцией О. П. </w:t>
      </w:r>
      <w:proofErr w:type="spellStart"/>
      <w:r w:rsidRPr="006E1D98">
        <w:rPr>
          <w:rFonts w:ascii="Times New Roman" w:hAnsi="Times New Roman"/>
          <w:sz w:val="24"/>
          <w:szCs w:val="24"/>
          <w:lang w:val="x-none" w:eastAsia="x-none"/>
        </w:rPr>
        <w:t>Радыновой</w:t>
      </w:r>
      <w:proofErr w:type="spellEnd"/>
      <w:r w:rsidRPr="006E1D98">
        <w:rPr>
          <w:rFonts w:ascii="Times New Roman" w:hAnsi="Times New Roman"/>
          <w:sz w:val="24"/>
          <w:szCs w:val="24"/>
          <w:lang w:val="x-none" w:eastAsia="x-none"/>
        </w:rPr>
        <w:t xml:space="preserve">. — 3-е изд., </w:t>
      </w:r>
      <w:proofErr w:type="spellStart"/>
      <w:r w:rsidRPr="006E1D98">
        <w:rPr>
          <w:rFonts w:ascii="Times New Roman" w:hAnsi="Times New Roman"/>
          <w:sz w:val="24"/>
          <w:szCs w:val="24"/>
          <w:lang w:val="x-none" w:eastAsia="x-none"/>
        </w:rPr>
        <w:t>испр</w:t>
      </w:r>
      <w:proofErr w:type="spellEnd"/>
      <w:r w:rsidRPr="006E1D98">
        <w:rPr>
          <w:rFonts w:ascii="Times New Roman" w:hAnsi="Times New Roman"/>
          <w:sz w:val="24"/>
          <w:szCs w:val="24"/>
          <w:lang w:val="x-none" w:eastAsia="x-none"/>
        </w:rPr>
        <w:t xml:space="preserve">. и доп. — Москва : Издательство </w:t>
      </w:r>
      <w:proofErr w:type="spellStart"/>
      <w:r w:rsidRPr="006E1D98">
        <w:rPr>
          <w:rFonts w:ascii="Times New Roman" w:hAnsi="Times New Roman"/>
          <w:sz w:val="24"/>
          <w:szCs w:val="24"/>
          <w:lang w:val="x-none" w:eastAsia="x-none"/>
        </w:rPr>
        <w:t>Юрайт</w:t>
      </w:r>
      <w:proofErr w:type="spellEnd"/>
      <w:r w:rsidRPr="006E1D98">
        <w:rPr>
          <w:rFonts w:ascii="Times New Roman" w:hAnsi="Times New Roman"/>
          <w:sz w:val="24"/>
          <w:szCs w:val="24"/>
          <w:lang w:val="x-none" w:eastAsia="x-none"/>
        </w:rPr>
        <w:t xml:space="preserve">, 2022. — 293 с. — (Профессиональное образование). — ISBN 978-5-534-09284-4. — URL : </w:t>
      </w:r>
      <w:hyperlink r:id="rId13" w:history="1">
        <w:r w:rsidRPr="006E1D98">
          <w:rPr>
            <w:rFonts w:ascii="Times New Roman" w:hAnsi="Times New Roman"/>
            <w:color w:val="0000FF"/>
            <w:sz w:val="24"/>
            <w:szCs w:val="24"/>
            <w:u w:val="single"/>
            <w:lang w:val="x-none" w:eastAsia="x-none"/>
          </w:rPr>
          <w:t>https</w:t>
        </w:r>
        <w:r w:rsidRPr="006E1D98">
          <w:rPr>
            <w:rFonts w:ascii="Times New Roman" w:hAnsi="Times New Roman"/>
            <w:color w:val="0000FF"/>
            <w:sz w:val="24"/>
            <w:szCs w:val="24"/>
            <w:u w:val="single"/>
            <w:lang w:eastAsia="x-none"/>
          </w:rPr>
          <w:t>://</w:t>
        </w:r>
        <w:proofErr w:type="spellStart"/>
        <w:r w:rsidRPr="006E1D98">
          <w:rPr>
            <w:rFonts w:ascii="Times New Roman" w:hAnsi="Times New Roman"/>
            <w:color w:val="0000FF"/>
            <w:sz w:val="24"/>
            <w:szCs w:val="24"/>
            <w:u w:val="single"/>
            <w:lang w:val="x-none" w:eastAsia="x-none"/>
          </w:rPr>
          <w:t>urait</w:t>
        </w:r>
        <w:proofErr w:type="spellEnd"/>
        <w:r w:rsidRPr="006E1D98">
          <w:rPr>
            <w:rFonts w:ascii="Times New Roman" w:hAnsi="Times New Roman"/>
            <w:color w:val="0000FF"/>
            <w:sz w:val="24"/>
            <w:szCs w:val="24"/>
            <w:u w:val="single"/>
            <w:lang w:eastAsia="x-none"/>
          </w:rPr>
          <w:t>.</w:t>
        </w:r>
        <w:proofErr w:type="spellStart"/>
        <w:r w:rsidRPr="006E1D98">
          <w:rPr>
            <w:rFonts w:ascii="Times New Roman" w:hAnsi="Times New Roman"/>
            <w:color w:val="0000FF"/>
            <w:sz w:val="24"/>
            <w:szCs w:val="24"/>
            <w:u w:val="single"/>
            <w:lang w:val="x-none" w:eastAsia="x-none"/>
          </w:rPr>
          <w:t>ru</w:t>
        </w:r>
        <w:proofErr w:type="spellEnd"/>
        <w:r w:rsidRPr="006E1D98">
          <w:rPr>
            <w:rFonts w:ascii="Times New Roman" w:hAnsi="Times New Roman"/>
            <w:color w:val="0000FF"/>
            <w:sz w:val="24"/>
            <w:szCs w:val="24"/>
            <w:u w:val="single"/>
            <w:lang w:eastAsia="x-none"/>
          </w:rPr>
          <w:t>/</w:t>
        </w:r>
        <w:proofErr w:type="spellStart"/>
        <w:r w:rsidRPr="006E1D98">
          <w:rPr>
            <w:rFonts w:ascii="Times New Roman" w:hAnsi="Times New Roman"/>
            <w:color w:val="0000FF"/>
            <w:sz w:val="24"/>
            <w:szCs w:val="24"/>
            <w:u w:val="single"/>
            <w:lang w:val="x-none" w:eastAsia="x-none"/>
          </w:rPr>
          <w:t>bcode</w:t>
        </w:r>
        <w:proofErr w:type="spellEnd"/>
        <w:r w:rsidRPr="006E1D98">
          <w:rPr>
            <w:rFonts w:ascii="Times New Roman" w:hAnsi="Times New Roman"/>
            <w:color w:val="0000FF"/>
            <w:sz w:val="24"/>
            <w:szCs w:val="24"/>
            <w:u w:val="single"/>
            <w:lang w:eastAsia="x-none"/>
          </w:rPr>
          <w:t>/494617</w:t>
        </w:r>
      </w:hyperlink>
    </w:p>
    <w:p w14:paraId="5FF04769" w14:textId="77777777" w:rsidR="00CA05FA" w:rsidRPr="006E1D98" w:rsidRDefault="00CA05FA" w:rsidP="00CA05FA">
      <w:pPr>
        <w:numPr>
          <w:ilvl w:val="0"/>
          <w:numId w:val="3"/>
        </w:numPr>
        <w:tabs>
          <w:tab w:val="left" w:pos="1134"/>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 xml:space="preserve">Цыпин, Г. М.  Музыкальное исполнительство. Исполнитель и техника : учебник для среднего профессионального образования / Г. М. Цыпин. — 2-е изд., </w:t>
      </w:r>
      <w:proofErr w:type="spellStart"/>
      <w:r w:rsidRPr="006E1D98">
        <w:rPr>
          <w:rFonts w:ascii="Times New Roman" w:hAnsi="Times New Roman"/>
          <w:sz w:val="24"/>
          <w:szCs w:val="24"/>
          <w:lang w:val="x-none" w:eastAsia="x-none"/>
        </w:rPr>
        <w:t>испр</w:t>
      </w:r>
      <w:proofErr w:type="spellEnd"/>
      <w:r w:rsidRPr="006E1D98">
        <w:rPr>
          <w:rFonts w:ascii="Times New Roman" w:hAnsi="Times New Roman"/>
          <w:sz w:val="24"/>
          <w:szCs w:val="24"/>
          <w:lang w:val="x-none" w:eastAsia="x-none"/>
        </w:rPr>
        <w:t xml:space="preserve">. и доп. — Москва : Издательство </w:t>
      </w:r>
      <w:proofErr w:type="spellStart"/>
      <w:r w:rsidRPr="006E1D98">
        <w:rPr>
          <w:rFonts w:ascii="Times New Roman" w:hAnsi="Times New Roman"/>
          <w:sz w:val="24"/>
          <w:szCs w:val="24"/>
          <w:lang w:val="x-none" w:eastAsia="x-none"/>
        </w:rPr>
        <w:t>Юрайт</w:t>
      </w:r>
      <w:proofErr w:type="spellEnd"/>
      <w:r w:rsidRPr="006E1D98">
        <w:rPr>
          <w:rFonts w:ascii="Times New Roman" w:hAnsi="Times New Roman"/>
          <w:sz w:val="24"/>
          <w:szCs w:val="24"/>
          <w:lang w:val="x-none" w:eastAsia="x-none"/>
        </w:rPr>
        <w:t xml:space="preserve">, 2022. — 193 с. — (Профессиональное образование). — ISBN 978-5-534-07920-3. — Текст : электронный // Образовательная платформа </w:t>
      </w:r>
      <w:proofErr w:type="spellStart"/>
      <w:r w:rsidRPr="006E1D98">
        <w:rPr>
          <w:rFonts w:ascii="Times New Roman" w:hAnsi="Times New Roman"/>
          <w:sz w:val="24"/>
          <w:szCs w:val="24"/>
          <w:lang w:val="x-none" w:eastAsia="x-none"/>
        </w:rPr>
        <w:t>Юрайт</w:t>
      </w:r>
      <w:proofErr w:type="spellEnd"/>
      <w:r w:rsidRPr="006E1D98">
        <w:rPr>
          <w:rFonts w:ascii="Times New Roman" w:hAnsi="Times New Roman"/>
          <w:sz w:val="24"/>
          <w:szCs w:val="24"/>
          <w:lang w:val="x-none" w:eastAsia="x-none"/>
        </w:rPr>
        <w:t xml:space="preserve"> [сайт]. — URL: https://urait.ru/bcode/491217 (дата обращения: 06.07.2022).</w:t>
      </w:r>
    </w:p>
    <w:p w14:paraId="1FF066E8" w14:textId="77777777" w:rsidR="00CA05FA" w:rsidRDefault="00CA05FA" w:rsidP="00CA05FA">
      <w:pPr>
        <w:tabs>
          <w:tab w:val="left" w:pos="0"/>
          <w:tab w:val="left" w:pos="142"/>
          <w:tab w:val="left" w:pos="1134"/>
        </w:tabs>
        <w:spacing w:after="0"/>
        <w:ind w:left="709"/>
        <w:contextualSpacing/>
        <w:jc w:val="both"/>
        <w:rPr>
          <w:rFonts w:ascii="Times New Roman" w:hAnsi="Times New Roman"/>
          <w:b/>
          <w:iCs/>
          <w:color w:val="000000"/>
          <w:sz w:val="24"/>
          <w:szCs w:val="24"/>
          <w:lang w:eastAsia="en-US"/>
        </w:rPr>
      </w:pPr>
    </w:p>
    <w:p w14:paraId="64A88B00" w14:textId="77777777" w:rsidR="00CA05FA" w:rsidRPr="006E1D98" w:rsidRDefault="00CA05FA" w:rsidP="00CA05FA">
      <w:pPr>
        <w:tabs>
          <w:tab w:val="left" w:pos="0"/>
          <w:tab w:val="left" w:pos="142"/>
          <w:tab w:val="left" w:pos="1134"/>
        </w:tabs>
        <w:spacing w:after="0"/>
        <w:ind w:left="709"/>
        <w:contextualSpacing/>
        <w:jc w:val="both"/>
        <w:rPr>
          <w:rFonts w:ascii="Times New Roman" w:hAnsi="Times New Roman"/>
          <w:b/>
          <w:iCs/>
          <w:color w:val="000000"/>
          <w:sz w:val="24"/>
          <w:szCs w:val="24"/>
          <w:lang w:eastAsia="en-US"/>
        </w:rPr>
      </w:pPr>
      <w:r w:rsidRPr="006E1D98">
        <w:rPr>
          <w:rFonts w:ascii="Times New Roman" w:hAnsi="Times New Roman"/>
          <w:b/>
          <w:iCs/>
          <w:color w:val="000000"/>
          <w:sz w:val="24"/>
          <w:szCs w:val="24"/>
          <w:lang w:eastAsia="en-US"/>
        </w:rPr>
        <w:t>3.2.3. Дополнительные источники</w:t>
      </w:r>
    </w:p>
    <w:p w14:paraId="30E96C19" w14:textId="77777777" w:rsidR="00CA05FA" w:rsidRPr="006E1D98" w:rsidRDefault="00CA05FA" w:rsidP="00CA05FA">
      <w:pPr>
        <w:numPr>
          <w:ilvl w:val="0"/>
          <w:numId w:val="16"/>
        </w:numPr>
        <w:tabs>
          <w:tab w:val="left" w:pos="709"/>
          <w:tab w:val="left" w:pos="993"/>
        </w:tabs>
        <w:spacing w:after="0"/>
        <w:ind w:left="0" w:firstLine="709"/>
        <w:jc w:val="both"/>
        <w:rPr>
          <w:rFonts w:ascii="Times New Roman" w:hAnsi="Times New Roman"/>
          <w:iCs/>
          <w:sz w:val="24"/>
          <w:szCs w:val="24"/>
          <w:lang w:val="x-none" w:eastAsia="x-none"/>
        </w:rPr>
      </w:pPr>
      <w:r w:rsidRPr="006E1D98">
        <w:rPr>
          <w:rFonts w:ascii="Times New Roman" w:hAnsi="Times New Roman"/>
          <w:iCs/>
          <w:sz w:val="24"/>
          <w:szCs w:val="24"/>
          <w:lang w:val="x-none" w:eastAsia="x-none"/>
        </w:rPr>
        <w:t xml:space="preserve">Андрющенко В.П. Формирование готовности будущих учителей к музыкально-эстетической деятельности [Электронный ресурс] : методические рекомендации / В.П. Андрющенко. — Электрон. текстовые данные. — Саратов: Вузовское образование, 2018. </w:t>
      </w:r>
    </w:p>
    <w:p w14:paraId="05E4C08B" w14:textId="77777777" w:rsidR="00CA05FA" w:rsidRPr="006E1D98" w:rsidRDefault="00CA05FA" w:rsidP="00CA05FA">
      <w:pPr>
        <w:numPr>
          <w:ilvl w:val="0"/>
          <w:numId w:val="16"/>
        </w:numPr>
        <w:tabs>
          <w:tab w:val="left" w:pos="709"/>
          <w:tab w:val="left" w:pos="993"/>
        </w:tabs>
        <w:spacing w:after="0"/>
        <w:ind w:left="0" w:firstLine="709"/>
        <w:jc w:val="both"/>
        <w:rPr>
          <w:rFonts w:ascii="Times New Roman" w:hAnsi="Times New Roman"/>
          <w:iCs/>
          <w:sz w:val="24"/>
          <w:szCs w:val="24"/>
          <w:lang w:val="x-none" w:eastAsia="x-none"/>
        </w:rPr>
      </w:pPr>
      <w:r w:rsidRPr="006E1D98">
        <w:rPr>
          <w:rFonts w:ascii="Times New Roman" w:hAnsi="Times New Roman"/>
          <w:iCs/>
          <w:sz w:val="24"/>
          <w:szCs w:val="24"/>
          <w:lang w:val="x-none" w:eastAsia="x-none"/>
        </w:rPr>
        <w:t>Бакланова Т.И. Русские народные праздники в школе [Электронный ресурс] : учебное пособие для студентов, учителей и организаторов внеурочной деятельности / Т.И. Бакланова [и др.]. — Электрон. текстовые данные. — Саратов: Вузовское образование, 2016.</w:t>
      </w:r>
    </w:p>
    <w:p w14:paraId="33BB5695" w14:textId="77777777" w:rsidR="00CA05FA" w:rsidRPr="006E1D98" w:rsidRDefault="00CA05FA" w:rsidP="00CA05FA">
      <w:pPr>
        <w:numPr>
          <w:ilvl w:val="0"/>
          <w:numId w:val="16"/>
        </w:numPr>
        <w:tabs>
          <w:tab w:val="left" w:pos="709"/>
          <w:tab w:val="left" w:pos="993"/>
        </w:tabs>
        <w:spacing w:after="0"/>
        <w:ind w:left="0" w:firstLine="709"/>
        <w:jc w:val="both"/>
        <w:rPr>
          <w:rFonts w:ascii="Times New Roman" w:hAnsi="Times New Roman"/>
          <w:iCs/>
          <w:sz w:val="24"/>
          <w:szCs w:val="24"/>
          <w:lang w:val="x-none" w:eastAsia="x-none"/>
        </w:rPr>
      </w:pPr>
      <w:r w:rsidRPr="006E1D98">
        <w:rPr>
          <w:rFonts w:ascii="Times New Roman" w:hAnsi="Times New Roman"/>
          <w:iCs/>
          <w:sz w:val="24"/>
          <w:szCs w:val="24"/>
          <w:lang w:val="x-none" w:eastAsia="x-none"/>
        </w:rPr>
        <w:t xml:space="preserve">Кислова О. Н.. Музыкальный фольклор – основа репертуара при обучении детей народному пению : учебно-методическое пособие для средних специальных учебных заведений культуры и искусства [Электронный ресурс] / Москва|Берлин:Директ-Медиа,2019. </w:t>
      </w:r>
    </w:p>
    <w:p w14:paraId="34F573E9" w14:textId="77777777" w:rsidR="00CA05FA" w:rsidRPr="006E1D98" w:rsidRDefault="00CA05FA" w:rsidP="00CA05FA">
      <w:pPr>
        <w:numPr>
          <w:ilvl w:val="0"/>
          <w:numId w:val="16"/>
        </w:numPr>
        <w:tabs>
          <w:tab w:val="left" w:pos="709"/>
          <w:tab w:val="left" w:pos="993"/>
        </w:tabs>
        <w:spacing w:after="0"/>
        <w:ind w:left="0" w:firstLine="709"/>
        <w:jc w:val="both"/>
        <w:rPr>
          <w:rFonts w:ascii="Times New Roman" w:hAnsi="Times New Roman"/>
          <w:iCs/>
          <w:sz w:val="24"/>
          <w:szCs w:val="24"/>
          <w:lang w:val="x-none" w:eastAsia="x-none"/>
        </w:rPr>
      </w:pPr>
      <w:proofErr w:type="spellStart"/>
      <w:r w:rsidRPr="006E1D98">
        <w:rPr>
          <w:rFonts w:ascii="Times New Roman" w:hAnsi="Times New Roman"/>
          <w:iCs/>
          <w:sz w:val="24"/>
          <w:szCs w:val="24"/>
          <w:lang w:val="x-none" w:eastAsia="x-none"/>
        </w:rPr>
        <w:t>Клинова</w:t>
      </w:r>
      <w:proofErr w:type="spellEnd"/>
      <w:r w:rsidRPr="006E1D98">
        <w:rPr>
          <w:rFonts w:ascii="Times New Roman" w:hAnsi="Times New Roman"/>
          <w:iCs/>
          <w:sz w:val="24"/>
          <w:szCs w:val="24"/>
          <w:lang w:val="x-none" w:eastAsia="x-none"/>
        </w:rPr>
        <w:t xml:space="preserve"> С. А., </w:t>
      </w:r>
      <w:proofErr w:type="spellStart"/>
      <w:r w:rsidRPr="006E1D98">
        <w:rPr>
          <w:rFonts w:ascii="Times New Roman" w:hAnsi="Times New Roman"/>
          <w:iCs/>
          <w:sz w:val="24"/>
          <w:szCs w:val="24"/>
          <w:lang w:val="x-none" w:eastAsia="x-none"/>
        </w:rPr>
        <w:t>Новак</w:t>
      </w:r>
      <w:proofErr w:type="spellEnd"/>
      <w:r w:rsidRPr="006E1D98">
        <w:rPr>
          <w:rFonts w:ascii="Times New Roman" w:hAnsi="Times New Roman"/>
          <w:iCs/>
          <w:sz w:val="24"/>
          <w:szCs w:val="24"/>
          <w:lang w:val="x-none" w:eastAsia="x-none"/>
        </w:rPr>
        <w:t xml:space="preserve"> С. Г.. Вокально-хоровые </w:t>
      </w:r>
      <w:proofErr w:type="spellStart"/>
      <w:r w:rsidRPr="006E1D98">
        <w:rPr>
          <w:rFonts w:ascii="Times New Roman" w:hAnsi="Times New Roman"/>
          <w:iCs/>
          <w:sz w:val="24"/>
          <w:szCs w:val="24"/>
          <w:lang w:val="x-none" w:eastAsia="x-none"/>
        </w:rPr>
        <w:t>распевки</w:t>
      </w:r>
      <w:proofErr w:type="spellEnd"/>
      <w:r w:rsidRPr="006E1D98">
        <w:rPr>
          <w:rFonts w:ascii="Times New Roman" w:hAnsi="Times New Roman"/>
          <w:iCs/>
          <w:sz w:val="24"/>
          <w:szCs w:val="24"/>
          <w:lang w:val="x-none" w:eastAsia="x-none"/>
        </w:rPr>
        <w:t xml:space="preserve"> на основе народных песен: дидактическое пособие [Электронный ресурс] / Москва|Берлин:Директ-Медиа,2019.</w:t>
      </w:r>
    </w:p>
    <w:p w14:paraId="476C8D0F" w14:textId="77777777" w:rsidR="00CA05FA" w:rsidRPr="006E1D98" w:rsidRDefault="00CA05FA" w:rsidP="00CA05FA">
      <w:pPr>
        <w:numPr>
          <w:ilvl w:val="0"/>
          <w:numId w:val="16"/>
        </w:numPr>
        <w:tabs>
          <w:tab w:val="left" w:pos="0"/>
          <w:tab w:val="left" w:pos="142"/>
          <w:tab w:val="left" w:pos="709"/>
          <w:tab w:val="left" w:pos="993"/>
        </w:tabs>
        <w:spacing w:after="0"/>
        <w:ind w:left="0" w:firstLine="709"/>
        <w:contextualSpacing/>
        <w:jc w:val="both"/>
        <w:rPr>
          <w:rFonts w:ascii="Times New Roman" w:hAnsi="Times New Roman"/>
          <w:sz w:val="24"/>
          <w:szCs w:val="24"/>
          <w:lang w:eastAsia="en-US"/>
        </w:rPr>
      </w:pPr>
      <w:r w:rsidRPr="006E1D98">
        <w:rPr>
          <w:rFonts w:ascii="Times New Roman" w:hAnsi="Times New Roman"/>
          <w:iCs/>
          <w:color w:val="000000"/>
          <w:sz w:val="24"/>
          <w:szCs w:val="24"/>
          <w:lang w:eastAsia="en-US"/>
        </w:rPr>
        <w:lastRenderedPageBreak/>
        <w:t xml:space="preserve">Конструктор рабочих программ – </w:t>
      </w:r>
      <w:r w:rsidRPr="006E1D98">
        <w:rPr>
          <w:rFonts w:ascii="Times New Roman" w:hAnsi="Times New Roman"/>
          <w:iCs/>
          <w:color w:val="000000"/>
          <w:sz w:val="24"/>
          <w:szCs w:val="24"/>
          <w:lang w:val="en-US" w:eastAsia="en-US"/>
        </w:rPr>
        <w:t>URL</w:t>
      </w:r>
      <w:r w:rsidRPr="006E1D98">
        <w:rPr>
          <w:rFonts w:ascii="Times New Roman" w:hAnsi="Times New Roman"/>
          <w:iCs/>
          <w:color w:val="000000"/>
          <w:sz w:val="24"/>
          <w:szCs w:val="24"/>
          <w:lang w:eastAsia="en-US"/>
        </w:rPr>
        <w:t xml:space="preserve">: </w:t>
      </w:r>
      <w:hyperlink r:id="rId14" w:history="1">
        <w:r w:rsidRPr="006E1D98">
          <w:rPr>
            <w:rFonts w:ascii="Times New Roman" w:hAnsi="Times New Roman"/>
            <w:iCs/>
            <w:color w:val="0000FF"/>
            <w:sz w:val="24"/>
            <w:szCs w:val="24"/>
            <w:u w:val="single"/>
            <w:lang w:eastAsia="en-US"/>
          </w:rPr>
          <w:t>https://edsoo.ru/constructor/</w:t>
        </w:r>
      </w:hyperlink>
      <w:r w:rsidRPr="006E1D98">
        <w:rPr>
          <w:rFonts w:ascii="Times New Roman" w:hAnsi="Times New Roman"/>
          <w:iCs/>
          <w:color w:val="000000"/>
          <w:sz w:val="24"/>
          <w:szCs w:val="24"/>
          <w:lang w:eastAsia="en-US"/>
        </w:rPr>
        <w:t xml:space="preserve"> </w:t>
      </w:r>
    </w:p>
    <w:p w14:paraId="2A6C4301" w14:textId="77777777" w:rsidR="00CA05FA" w:rsidRPr="001A2E0A" w:rsidRDefault="00CA05FA" w:rsidP="00CA05FA">
      <w:pPr>
        <w:numPr>
          <w:ilvl w:val="0"/>
          <w:numId w:val="16"/>
        </w:numPr>
        <w:tabs>
          <w:tab w:val="left" w:pos="0"/>
          <w:tab w:val="left" w:pos="142"/>
          <w:tab w:val="left" w:pos="709"/>
          <w:tab w:val="left" w:pos="993"/>
        </w:tabs>
        <w:spacing w:after="0"/>
        <w:ind w:left="0" w:firstLine="709"/>
        <w:contextualSpacing/>
        <w:jc w:val="both"/>
        <w:rPr>
          <w:rFonts w:ascii="Times New Roman" w:hAnsi="Times New Roman"/>
          <w:sz w:val="24"/>
          <w:szCs w:val="24"/>
          <w:lang w:eastAsia="en-US"/>
        </w:rPr>
      </w:pPr>
      <w:r w:rsidRPr="006E1D98">
        <w:rPr>
          <w:rFonts w:ascii="Times New Roman" w:hAnsi="Times New Roman"/>
          <w:iCs/>
          <w:color w:val="000000"/>
          <w:sz w:val="24"/>
          <w:szCs w:val="24"/>
          <w:lang w:eastAsia="en-US"/>
        </w:rPr>
        <w:t>Методические рекомендации по организации учебной проектно-исследовательской деятельности в образовательных организациях –https://edsoo.ru/Metodicheskie_rekomendacii_po_organizacii_uchebnoi_proektno_issledovatelskoi_deyatelnosti_v_obrazovatelnih_</w:t>
      </w:r>
      <w:r w:rsidRPr="001A2E0A">
        <w:rPr>
          <w:rFonts w:ascii="Times New Roman" w:hAnsi="Times New Roman"/>
          <w:iCs/>
          <w:color w:val="000000"/>
          <w:sz w:val="24"/>
          <w:szCs w:val="24"/>
          <w:lang w:eastAsia="en-US"/>
        </w:rPr>
        <w:t>organizaciyah.htm</w:t>
      </w:r>
    </w:p>
    <w:p w14:paraId="16534CF1" w14:textId="77777777" w:rsidR="00CA05FA" w:rsidRPr="006E1D98" w:rsidRDefault="00CA05FA" w:rsidP="00CA05FA">
      <w:pPr>
        <w:numPr>
          <w:ilvl w:val="0"/>
          <w:numId w:val="16"/>
        </w:numPr>
        <w:tabs>
          <w:tab w:val="left" w:pos="709"/>
          <w:tab w:val="left" w:pos="993"/>
        </w:tabs>
        <w:spacing w:after="0"/>
        <w:ind w:left="0" w:firstLine="709"/>
        <w:jc w:val="both"/>
        <w:rPr>
          <w:rFonts w:ascii="Times New Roman" w:hAnsi="Times New Roman"/>
          <w:iCs/>
          <w:sz w:val="24"/>
          <w:szCs w:val="24"/>
          <w:lang w:val="x-none" w:eastAsia="x-none"/>
        </w:rPr>
      </w:pPr>
      <w:r w:rsidRPr="001A2E0A">
        <w:rPr>
          <w:rFonts w:ascii="Times New Roman" w:hAnsi="Times New Roman"/>
          <w:iCs/>
          <w:sz w:val="24"/>
          <w:szCs w:val="24"/>
          <w:lang w:val="x-none" w:eastAsia="x-none"/>
        </w:rPr>
        <w:t>Павлова Н.А. Организация деятельности младших школьников на занятиях по технологии и изобразительному искусству</w:t>
      </w:r>
      <w:r w:rsidRPr="006E1D98">
        <w:rPr>
          <w:rFonts w:ascii="Times New Roman" w:hAnsi="Times New Roman"/>
          <w:iCs/>
          <w:sz w:val="24"/>
          <w:szCs w:val="24"/>
          <w:lang w:val="x-none" w:eastAsia="x-none"/>
        </w:rPr>
        <w:t xml:space="preserve"> [Электронный ресурс] : методические рекомендации по работе с различными видами бумаги и картона (наблюдения и опыты) / Н.А. Павлова. — Электрон. текстовые данные. — Набережные Челны: </w:t>
      </w:r>
      <w:proofErr w:type="spellStart"/>
      <w:r w:rsidRPr="006E1D98">
        <w:rPr>
          <w:rFonts w:ascii="Times New Roman" w:hAnsi="Times New Roman"/>
          <w:iCs/>
          <w:sz w:val="24"/>
          <w:szCs w:val="24"/>
          <w:lang w:val="x-none" w:eastAsia="x-none"/>
        </w:rPr>
        <w:t>Набережночелнинский</w:t>
      </w:r>
      <w:proofErr w:type="spellEnd"/>
      <w:r w:rsidRPr="006E1D98">
        <w:rPr>
          <w:rFonts w:ascii="Times New Roman" w:hAnsi="Times New Roman"/>
          <w:iCs/>
          <w:sz w:val="24"/>
          <w:szCs w:val="24"/>
          <w:lang w:val="x-none" w:eastAsia="x-none"/>
        </w:rPr>
        <w:t xml:space="preserve"> государственный педагогический университет, 2016.</w:t>
      </w:r>
    </w:p>
    <w:p w14:paraId="14BB6948" w14:textId="77777777" w:rsidR="00CA05FA" w:rsidRPr="006E1D98" w:rsidRDefault="00CA05FA" w:rsidP="00CA05FA">
      <w:pPr>
        <w:numPr>
          <w:ilvl w:val="0"/>
          <w:numId w:val="16"/>
        </w:numPr>
        <w:tabs>
          <w:tab w:val="left" w:pos="0"/>
          <w:tab w:val="left" w:pos="142"/>
          <w:tab w:val="left" w:pos="709"/>
          <w:tab w:val="left" w:pos="993"/>
        </w:tabs>
        <w:spacing w:after="0"/>
        <w:ind w:left="0" w:firstLine="709"/>
        <w:contextualSpacing/>
        <w:jc w:val="both"/>
        <w:rPr>
          <w:rFonts w:ascii="Times New Roman" w:hAnsi="Times New Roman"/>
          <w:iCs/>
          <w:color w:val="000000"/>
          <w:sz w:val="24"/>
          <w:szCs w:val="24"/>
          <w:lang w:eastAsia="en-US"/>
        </w:rPr>
      </w:pPr>
      <w:r w:rsidRPr="006E1D98">
        <w:rPr>
          <w:rFonts w:ascii="Times New Roman" w:hAnsi="Times New Roman"/>
          <w:iCs/>
          <w:color w:val="000000"/>
          <w:sz w:val="24"/>
          <w:szCs w:val="24"/>
          <w:lang w:eastAsia="en-US"/>
        </w:rPr>
        <w:t>Приказ Министерства просвещения №286 от 31.05.2021г. Об утверждении федерального государственного стандарта начального общего образования</w:t>
      </w:r>
    </w:p>
    <w:p w14:paraId="74C2BDAE" w14:textId="77777777" w:rsidR="00CA05FA" w:rsidRPr="006E1D98" w:rsidRDefault="00CA05FA" w:rsidP="00CA05FA">
      <w:pPr>
        <w:numPr>
          <w:ilvl w:val="0"/>
          <w:numId w:val="16"/>
        </w:numPr>
        <w:tabs>
          <w:tab w:val="left" w:pos="0"/>
          <w:tab w:val="left" w:pos="142"/>
          <w:tab w:val="left" w:pos="709"/>
          <w:tab w:val="left" w:pos="993"/>
        </w:tabs>
        <w:spacing w:after="0"/>
        <w:ind w:left="0" w:firstLine="709"/>
        <w:contextualSpacing/>
        <w:jc w:val="both"/>
        <w:rPr>
          <w:rFonts w:ascii="Times New Roman" w:hAnsi="Times New Roman"/>
          <w:sz w:val="24"/>
          <w:szCs w:val="24"/>
          <w:lang w:eastAsia="en-US"/>
        </w:rPr>
      </w:pPr>
      <w:r w:rsidRPr="006E1D98">
        <w:rPr>
          <w:rFonts w:ascii="Times New Roman" w:hAnsi="Times New Roman"/>
          <w:sz w:val="24"/>
          <w:szCs w:val="24"/>
          <w:lang w:eastAsia="en-US"/>
        </w:rPr>
        <w:t xml:space="preserve">Примерные рабочие программы начального общего образования. – </w:t>
      </w:r>
      <w:r w:rsidRPr="006E1D98">
        <w:rPr>
          <w:rFonts w:ascii="Times New Roman" w:hAnsi="Times New Roman"/>
          <w:sz w:val="24"/>
          <w:szCs w:val="24"/>
          <w:lang w:val="en-US" w:eastAsia="en-US"/>
        </w:rPr>
        <w:t>URL</w:t>
      </w:r>
      <w:r w:rsidRPr="006E1D98">
        <w:rPr>
          <w:rFonts w:ascii="Times New Roman" w:hAnsi="Times New Roman"/>
          <w:sz w:val="24"/>
          <w:szCs w:val="24"/>
          <w:lang w:eastAsia="en-US"/>
        </w:rPr>
        <w:t xml:space="preserve">: </w:t>
      </w:r>
      <w:hyperlink r:id="rId15" w:history="1">
        <w:r w:rsidRPr="006E1D98">
          <w:rPr>
            <w:rFonts w:ascii="Times New Roman" w:hAnsi="Times New Roman"/>
            <w:color w:val="0000FF"/>
            <w:sz w:val="24"/>
            <w:szCs w:val="24"/>
            <w:u w:val="single"/>
            <w:lang w:eastAsia="en-US"/>
          </w:rPr>
          <w:t>https://edsoo.ru/Primernie_rabochie_progra.htm</w:t>
        </w:r>
      </w:hyperlink>
      <w:r w:rsidRPr="006E1D98">
        <w:rPr>
          <w:rFonts w:ascii="Times New Roman" w:hAnsi="Times New Roman"/>
          <w:sz w:val="24"/>
          <w:szCs w:val="24"/>
          <w:lang w:eastAsia="en-US"/>
        </w:rPr>
        <w:t xml:space="preserve"> </w:t>
      </w:r>
    </w:p>
    <w:p w14:paraId="6DF3A3D6" w14:textId="77777777" w:rsidR="00CA05FA" w:rsidRPr="006E1D98" w:rsidRDefault="00CA05FA" w:rsidP="00CA05FA">
      <w:pPr>
        <w:rPr>
          <w:rFonts w:ascii="Times New Roman" w:eastAsia="Calibri" w:hAnsi="Times New Roman"/>
          <w:b/>
          <w:bCs/>
          <w:sz w:val="24"/>
          <w:szCs w:val="24"/>
          <w:lang w:eastAsia="en-US"/>
        </w:rPr>
      </w:pPr>
    </w:p>
    <w:p w14:paraId="27F8EF37" w14:textId="77777777" w:rsidR="00BA79A1" w:rsidRDefault="00BA79A1" w:rsidP="00CA05FA">
      <w:pPr>
        <w:jc w:val="center"/>
        <w:rPr>
          <w:rFonts w:ascii="Times New Roman" w:eastAsia="Calibri" w:hAnsi="Times New Roman"/>
          <w:b/>
          <w:bCs/>
          <w:sz w:val="24"/>
          <w:szCs w:val="24"/>
          <w:lang w:eastAsia="en-US"/>
        </w:rPr>
      </w:pPr>
    </w:p>
    <w:p w14:paraId="0CA828AD" w14:textId="77777777" w:rsidR="00BA79A1" w:rsidRDefault="00BA79A1" w:rsidP="00CA05FA">
      <w:pPr>
        <w:jc w:val="center"/>
        <w:rPr>
          <w:rFonts w:ascii="Times New Roman" w:eastAsia="Calibri" w:hAnsi="Times New Roman"/>
          <w:b/>
          <w:bCs/>
          <w:sz w:val="24"/>
          <w:szCs w:val="24"/>
          <w:lang w:eastAsia="en-US"/>
        </w:rPr>
      </w:pPr>
    </w:p>
    <w:p w14:paraId="207F54B1" w14:textId="77777777" w:rsidR="00BA79A1" w:rsidRDefault="00BA79A1" w:rsidP="00CA05FA">
      <w:pPr>
        <w:jc w:val="center"/>
        <w:rPr>
          <w:rFonts w:ascii="Times New Roman" w:eastAsia="Calibri" w:hAnsi="Times New Roman"/>
          <w:b/>
          <w:bCs/>
          <w:sz w:val="24"/>
          <w:szCs w:val="24"/>
          <w:lang w:eastAsia="en-US"/>
        </w:rPr>
      </w:pPr>
    </w:p>
    <w:p w14:paraId="7BEE8C2F" w14:textId="77777777" w:rsidR="00BA79A1" w:rsidRDefault="00BA79A1" w:rsidP="00CA05FA">
      <w:pPr>
        <w:jc w:val="center"/>
        <w:rPr>
          <w:rFonts w:ascii="Times New Roman" w:eastAsia="Calibri" w:hAnsi="Times New Roman"/>
          <w:b/>
          <w:bCs/>
          <w:sz w:val="24"/>
          <w:szCs w:val="24"/>
          <w:lang w:eastAsia="en-US"/>
        </w:rPr>
      </w:pPr>
    </w:p>
    <w:p w14:paraId="4CA349C7" w14:textId="77777777" w:rsidR="00BA79A1" w:rsidRDefault="00BA79A1" w:rsidP="00CA05FA">
      <w:pPr>
        <w:jc w:val="center"/>
        <w:rPr>
          <w:rFonts w:ascii="Times New Roman" w:eastAsia="Calibri" w:hAnsi="Times New Roman"/>
          <w:b/>
          <w:bCs/>
          <w:sz w:val="24"/>
          <w:szCs w:val="24"/>
          <w:lang w:eastAsia="en-US"/>
        </w:rPr>
      </w:pPr>
    </w:p>
    <w:p w14:paraId="00B7C592" w14:textId="77777777" w:rsidR="00BA79A1" w:rsidRDefault="00BA79A1" w:rsidP="00CA05FA">
      <w:pPr>
        <w:jc w:val="center"/>
        <w:rPr>
          <w:rFonts w:ascii="Times New Roman" w:eastAsia="Calibri" w:hAnsi="Times New Roman"/>
          <w:b/>
          <w:bCs/>
          <w:sz w:val="24"/>
          <w:szCs w:val="24"/>
          <w:lang w:eastAsia="en-US"/>
        </w:rPr>
      </w:pPr>
    </w:p>
    <w:p w14:paraId="4D6F0CA3" w14:textId="77777777" w:rsidR="00BA79A1" w:rsidRDefault="00BA79A1" w:rsidP="00CA05FA">
      <w:pPr>
        <w:jc w:val="center"/>
        <w:rPr>
          <w:rFonts w:ascii="Times New Roman" w:eastAsia="Calibri" w:hAnsi="Times New Roman"/>
          <w:b/>
          <w:bCs/>
          <w:sz w:val="24"/>
          <w:szCs w:val="24"/>
          <w:lang w:eastAsia="en-US"/>
        </w:rPr>
      </w:pPr>
    </w:p>
    <w:p w14:paraId="3F4AEDF6" w14:textId="77777777" w:rsidR="00BA79A1" w:rsidRDefault="00BA79A1" w:rsidP="00CA05FA">
      <w:pPr>
        <w:jc w:val="center"/>
        <w:rPr>
          <w:rFonts w:ascii="Times New Roman" w:eastAsia="Calibri" w:hAnsi="Times New Roman"/>
          <w:b/>
          <w:bCs/>
          <w:sz w:val="24"/>
          <w:szCs w:val="24"/>
          <w:lang w:eastAsia="en-US"/>
        </w:rPr>
      </w:pPr>
    </w:p>
    <w:p w14:paraId="343AC5FF" w14:textId="77777777" w:rsidR="00BA79A1" w:rsidRDefault="00BA79A1" w:rsidP="00CA05FA">
      <w:pPr>
        <w:jc w:val="center"/>
        <w:rPr>
          <w:rFonts w:ascii="Times New Roman" w:eastAsia="Calibri" w:hAnsi="Times New Roman"/>
          <w:b/>
          <w:bCs/>
          <w:sz w:val="24"/>
          <w:szCs w:val="24"/>
          <w:lang w:eastAsia="en-US"/>
        </w:rPr>
      </w:pPr>
    </w:p>
    <w:p w14:paraId="6D4C08E9" w14:textId="77777777" w:rsidR="00BA79A1" w:rsidRDefault="00BA79A1" w:rsidP="00CA05FA">
      <w:pPr>
        <w:jc w:val="center"/>
        <w:rPr>
          <w:rFonts w:ascii="Times New Roman" w:eastAsia="Calibri" w:hAnsi="Times New Roman"/>
          <w:b/>
          <w:bCs/>
          <w:sz w:val="24"/>
          <w:szCs w:val="24"/>
          <w:lang w:eastAsia="en-US"/>
        </w:rPr>
      </w:pPr>
    </w:p>
    <w:p w14:paraId="7FC6C4C9" w14:textId="77777777" w:rsidR="00BA79A1" w:rsidRDefault="00BA79A1" w:rsidP="00CA05FA">
      <w:pPr>
        <w:jc w:val="center"/>
        <w:rPr>
          <w:rFonts w:ascii="Times New Roman" w:eastAsia="Calibri" w:hAnsi="Times New Roman"/>
          <w:b/>
          <w:bCs/>
          <w:sz w:val="24"/>
          <w:szCs w:val="24"/>
          <w:lang w:eastAsia="en-US"/>
        </w:rPr>
      </w:pPr>
    </w:p>
    <w:p w14:paraId="2F8A931B" w14:textId="77777777" w:rsidR="00BA79A1" w:rsidRDefault="00BA79A1" w:rsidP="00CA05FA">
      <w:pPr>
        <w:jc w:val="center"/>
        <w:rPr>
          <w:rFonts w:ascii="Times New Roman" w:eastAsia="Calibri" w:hAnsi="Times New Roman"/>
          <w:b/>
          <w:bCs/>
          <w:sz w:val="24"/>
          <w:szCs w:val="24"/>
          <w:lang w:eastAsia="en-US"/>
        </w:rPr>
      </w:pPr>
    </w:p>
    <w:p w14:paraId="3FEF013F" w14:textId="77777777" w:rsidR="00BA79A1" w:rsidRDefault="00BA79A1" w:rsidP="00CA05FA">
      <w:pPr>
        <w:jc w:val="center"/>
        <w:rPr>
          <w:rFonts w:ascii="Times New Roman" w:eastAsia="Calibri" w:hAnsi="Times New Roman"/>
          <w:b/>
          <w:bCs/>
          <w:sz w:val="24"/>
          <w:szCs w:val="24"/>
          <w:lang w:eastAsia="en-US"/>
        </w:rPr>
      </w:pPr>
    </w:p>
    <w:p w14:paraId="269C9C81" w14:textId="77777777" w:rsidR="00BA79A1" w:rsidRDefault="00BA79A1" w:rsidP="00CA05FA">
      <w:pPr>
        <w:jc w:val="center"/>
        <w:rPr>
          <w:rFonts w:ascii="Times New Roman" w:eastAsia="Calibri" w:hAnsi="Times New Roman"/>
          <w:b/>
          <w:bCs/>
          <w:sz w:val="24"/>
          <w:szCs w:val="24"/>
          <w:lang w:eastAsia="en-US"/>
        </w:rPr>
      </w:pPr>
    </w:p>
    <w:p w14:paraId="0C3A31D5" w14:textId="77777777" w:rsidR="00BA79A1" w:rsidRDefault="00BA79A1" w:rsidP="00CA05FA">
      <w:pPr>
        <w:jc w:val="center"/>
        <w:rPr>
          <w:rFonts w:ascii="Times New Roman" w:eastAsia="Calibri" w:hAnsi="Times New Roman"/>
          <w:b/>
          <w:bCs/>
          <w:sz w:val="24"/>
          <w:szCs w:val="24"/>
          <w:lang w:eastAsia="en-US"/>
        </w:rPr>
      </w:pPr>
    </w:p>
    <w:p w14:paraId="37A64E63" w14:textId="77777777" w:rsidR="00BA79A1" w:rsidRDefault="00BA79A1" w:rsidP="00CA05FA">
      <w:pPr>
        <w:jc w:val="center"/>
        <w:rPr>
          <w:rFonts w:ascii="Times New Roman" w:eastAsia="Calibri" w:hAnsi="Times New Roman"/>
          <w:b/>
          <w:bCs/>
          <w:sz w:val="24"/>
          <w:szCs w:val="24"/>
          <w:lang w:eastAsia="en-US"/>
        </w:rPr>
      </w:pPr>
    </w:p>
    <w:p w14:paraId="3BDBFBD1" w14:textId="77777777" w:rsidR="00BA79A1" w:rsidRDefault="00BA79A1" w:rsidP="00CA05FA">
      <w:pPr>
        <w:jc w:val="center"/>
        <w:rPr>
          <w:rFonts w:ascii="Times New Roman" w:eastAsia="Calibri" w:hAnsi="Times New Roman"/>
          <w:b/>
          <w:bCs/>
          <w:sz w:val="24"/>
          <w:szCs w:val="24"/>
          <w:lang w:eastAsia="en-US"/>
        </w:rPr>
      </w:pPr>
    </w:p>
    <w:p w14:paraId="3720288D" w14:textId="77777777" w:rsidR="00BA79A1" w:rsidRDefault="00BA79A1" w:rsidP="00CA05FA">
      <w:pPr>
        <w:jc w:val="center"/>
        <w:rPr>
          <w:rFonts w:ascii="Times New Roman" w:eastAsia="Calibri" w:hAnsi="Times New Roman"/>
          <w:b/>
          <w:bCs/>
          <w:sz w:val="24"/>
          <w:szCs w:val="24"/>
          <w:lang w:eastAsia="en-US"/>
        </w:rPr>
      </w:pPr>
    </w:p>
    <w:p w14:paraId="36E12AAD" w14:textId="015864D0" w:rsidR="00CA05FA" w:rsidRPr="006E1D98" w:rsidRDefault="00CA05FA" w:rsidP="00CA05FA">
      <w:pPr>
        <w:jc w:val="center"/>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lastRenderedPageBreak/>
        <w:t xml:space="preserve">4. КОНТРОЛЬ И ОЦЕНКА РЕЗУЛЬТАТОВ ОСВОЕНИЯ </w:t>
      </w:r>
      <w:r w:rsidRPr="006E1D98">
        <w:rPr>
          <w:rFonts w:ascii="Times New Roman" w:eastAsia="Calibri" w:hAnsi="Times New Roman"/>
          <w:b/>
          <w:bCs/>
          <w:sz w:val="24"/>
          <w:szCs w:val="24"/>
          <w:lang w:eastAsia="en-US"/>
        </w:rPr>
        <w:br/>
        <w:t>ПРОФЕССИОНАЛЬНОГО МОДУЛЯ</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3"/>
        <w:gridCol w:w="2789"/>
        <w:gridCol w:w="3536"/>
      </w:tblGrid>
      <w:tr w:rsidR="00CA05FA" w:rsidRPr="006E1D98" w14:paraId="67586923" w14:textId="77777777" w:rsidTr="00197D82">
        <w:trPr>
          <w:trHeight w:val="1098"/>
        </w:trPr>
        <w:tc>
          <w:tcPr>
            <w:tcW w:w="3119" w:type="dxa"/>
            <w:vAlign w:val="center"/>
          </w:tcPr>
          <w:p w14:paraId="772EF1E8" w14:textId="77777777" w:rsidR="00CA05FA" w:rsidRPr="006E1D98" w:rsidRDefault="00CA05FA" w:rsidP="00197D82">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Код и наименование профессиональных и общих компетенций, формируемых в рамках модуля</w:t>
            </w:r>
          </w:p>
        </w:tc>
        <w:tc>
          <w:tcPr>
            <w:tcW w:w="2835" w:type="dxa"/>
            <w:vAlign w:val="center"/>
          </w:tcPr>
          <w:p w14:paraId="5F0340EC" w14:textId="77777777" w:rsidR="00CA05FA" w:rsidRPr="006E1D98" w:rsidRDefault="00CA05FA" w:rsidP="00197D82">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Критерии оценки</w:t>
            </w:r>
          </w:p>
        </w:tc>
        <w:tc>
          <w:tcPr>
            <w:tcW w:w="3651" w:type="dxa"/>
            <w:vAlign w:val="center"/>
          </w:tcPr>
          <w:p w14:paraId="1ADE9074" w14:textId="77777777" w:rsidR="00CA05FA" w:rsidRPr="006E1D98" w:rsidRDefault="00CA05FA" w:rsidP="00197D82">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Методы оценки</w:t>
            </w:r>
          </w:p>
        </w:tc>
      </w:tr>
      <w:tr w:rsidR="00CA05FA" w:rsidRPr="006E1D98" w14:paraId="2297558C" w14:textId="77777777" w:rsidTr="00197D82">
        <w:trPr>
          <w:trHeight w:val="698"/>
        </w:trPr>
        <w:tc>
          <w:tcPr>
            <w:tcW w:w="3119" w:type="dxa"/>
          </w:tcPr>
          <w:p w14:paraId="45C649FE"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01. Выбирать способы решения задач профессиональной деятельности применительно к различным контекстам</w:t>
            </w:r>
          </w:p>
        </w:tc>
        <w:tc>
          <w:tcPr>
            <w:tcW w:w="2835" w:type="dxa"/>
          </w:tcPr>
          <w:p w14:paraId="63116CCA"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знание более одного способа решения профессиональной задачи;</w:t>
            </w:r>
          </w:p>
          <w:p w14:paraId="2E876138"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Аргументация выбора конкретного способа</w:t>
            </w:r>
          </w:p>
        </w:tc>
        <w:tc>
          <w:tcPr>
            <w:tcW w:w="3651" w:type="dxa"/>
          </w:tcPr>
          <w:p w14:paraId="1AA96109"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Решение педагогических ситуаций</w:t>
            </w:r>
          </w:p>
          <w:p w14:paraId="6EFC58E1"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Кейс-задачи </w:t>
            </w:r>
          </w:p>
          <w:p w14:paraId="61EA9BEF"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Устный опрос</w:t>
            </w:r>
          </w:p>
          <w:p w14:paraId="006D04C2"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методического портфолио</w:t>
            </w:r>
          </w:p>
          <w:p w14:paraId="715C2D49"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Экспертное наблюдение за профессиональным поведением обучающегося в ходе педагогической практики</w:t>
            </w:r>
          </w:p>
          <w:p w14:paraId="78424D2B"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Оценка педагогами (учителями) карты анализа и самоанализа урока</w:t>
            </w:r>
          </w:p>
        </w:tc>
      </w:tr>
      <w:tr w:rsidR="00CA05FA" w:rsidRPr="006E1D98" w14:paraId="120D4A4E" w14:textId="77777777" w:rsidTr="00197D82">
        <w:trPr>
          <w:trHeight w:val="698"/>
        </w:trPr>
        <w:tc>
          <w:tcPr>
            <w:tcW w:w="3119" w:type="dxa"/>
          </w:tcPr>
          <w:p w14:paraId="22B99721"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ОК 02. Использовать современные средства поиска, анализа и </w:t>
            </w:r>
            <w:proofErr w:type="gramStart"/>
            <w:r w:rsidRPr="006E1D98">
              <w:rPr>
                <w:rFonts w:ascii="Times New Roman" w:eastAsia="Calibri" w:hAnsi="Times New Roman"/>
                <w:sz w:val="24"/>
                <w:szCs w:val="24"/>
                <w:lang w:eastAsia="en-US"/>
              </w:rPr>
              <w:t>интерпретации информации</w:t>
            </w:r>
            <w:proofErr w:type="gramEnd"/>
            <w:r w:rsidRPr="006E1D98">
              <w:rPr>
                <w:rFonts w:ascii="Times New Roman" w:eastAsia="Calibri" w:hAnsi="Times New Roman"/>
                <w:sz w:val="24"/>
                <w:szCs w:val="24"/>
                <w:lang w:eastAsia="en-US"/>
              </w:rPr>
              <w:t xml:space="preserve"> и информационные технологии </w:t>
            </w:r>
          </w:p>
        </w:tc>
        <w:tc>
          <w:tcPr>
            <w:tcW w:w="2835" w:type="dxa"/>
          </w:tcPr>
          <w:p w14:paraId="44E79A77"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Соответствие найденной информации заданной теме (задаче).</w:t>
            </w:r>
          </w:p>
          <w:p w14:paraId="041D9A08"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-владение разными способами представления информации</w:t>
            </w:r>
          </w:p>
          <w:p w14:paraId="7EAACD5D" w14:textId="77777777" w:rsidR="00CA05FA" w:rsidRPr="006E1D98" w:rsidRDefault="00CA05FA" w:rsidP="00197D82">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 результативность и оперативность поиска информации, необходимой для постановки и решения профессиональных задач, </w:t>
            </w:r>
            <w:r w:rsidRPr="006E1D98">
              <w:rPr>
                <w:rFonts w:ascii="Times New Roman" w:eastAsia="Calibri" w:hAnsi="Times New Roman"/>
                <w:sz w:val="24"/>
                <w:szCs w:val="24"/>
                <w:lang w:eastAsia="en-US"/>
              </w:rPr>
              <w:t>профессионального и личностного развития;</w:t>
            </w:r>
          </w:p>
          <w:p w14:paraId="79956C48" w14:textId="77777777" w:rsidR="00CA05FA" w:rsidRPr="006E1D98" w:rsidRDefault="00CA05FA" w:rsidP="00197D82">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объективный анализ найденной информации;</w:t>
            </w:r>
          </w:p>
          <w:p w14:paraId="7467FDF7"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bCs/>
                <w:sz w:val="24"/>
                <w:szCs w:val="24"/>
                <w:lang w:eastAsia="en-US"/>
              </w:rPr>
              <w:t xml:space="preserve">- использование широкого спектра современных источников информации, в том числе Интернета при решении профессиональных задач, </w:t>
            </w:r>
            <w:r w:rsidRPr="006E1D98">
              <w:rPr>
                <w:rFonts w:ascii="Times New Roman" w:eastAsia="Calibri" w:hAnsi="Times New Roman"/>
                <w:sz w:val="24"/>
                <w:szCs w:val="24"/>
                <w:lang w:eastAsia="en-US"/>
              </w:rPr>
              <w:t>профессионального и личностного развития</w:t>
            </w:r>
          </w:p>
        </w:tc>
        <w:tc>
          <w:tcPr>
            <w:tcW w:w="3651" w:type="dxa"/>
          </w:tcPr>
          <w:p w14:paraId="5486D7A7"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Устные выступления с презентацией</w:t>
            </w:r>
          </w:p>
          <w:p w14:paraId="540C034C"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проектов</w:t>
            </w:r>
          </w:p>
          <w:p w14:paraId="6BE76E72"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траектории профессионального роста</w:t>
            </w:r>
          </w:p>
          <w:p w14:paraId="28850493"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Представление наиболее эффективных практик преподавания дисциплин художественно-эстетического цикла</w:t>
            </w:r>
          </w:p>
        </w:tc>
      </w:tr>
      <w:tr w:rsidR="00CA05FA" w:rsidRPr="006E1D98" w14:paraId="61111F07" w14:textId="77777777" w:rsidTr="00197D82">
        <w:tc>
          <w:tcPr>
            <w:tcW w:w="3119" w:type="dxa"/>
          </w:tcPr>
          <w:p w14:paraId="22E85014"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ОК 04. Эффективно взаимодействовать и </w:t>
            </w:r>
            <w:r w:rsidRPr="006E1D98">
              <w:rPr>
                <w:rFonts w:ascii="Times New Roman" w:eastAsia="Calibri" w:hAnsi="Times New Roman"/>
                <w:sz w:val="24"/>
                <w:szCs w:val="24"/>
                <w:lang w:eastAsia="en-US"/>
              </w:rPr>
              <w:lastRenderedPageBreak/>
              <w:t>работать в коллективе и команде.</w:t>
            </w:r>
          </w:p>
        </w:tc>
        <w:tc>
          <w:tcPr>
            <w:tcW w:w="2835" w:type="dxa"/>
          </w:tcPr>
          <w:p w14:paraId="4554DC84"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lastRenderedPageBreak/>
              <w:t xml:space="preserve">Демонстрация результатов </w:t>
            </w:r>
            <w:r w:rsidRPr="006E1D98">
              <w:rPr>
                <w:rFonts w:ascii="Times New Roman" w:eastAsia="Calibri" w:hAnsi="Times New Roman"/>
                <w:sz w:val="24"/>
                <w:szCs w:val="24"/>
                <w:lang w:eastAsia="en-US"/>
              </w:rPr>
              <w:lastRenderedPageBreak/>
              <w:t>деятельности в условиях коллективной и командной работы в соответствии с заданной задачей.</w:t>
            </w:r>
          </w:p>
          <w:p w14:paraId="639C9835"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Объективность оценки собственного вклада в достижение командного результата</w:t>
            </w:r>
          </w:p>
          <w:p w14:paraId="09880472" w14:textId="77777777" w:rsidR="00CA05FA" w:rsidRPr="006E1D98" w:rsidRDefault="00CA05FA" w:rsidP="00197D82">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 </w:t>
            </w:r>
            <w:r w:rsidRPr="006E1D98">
              <w:rPr>
                <w:rFonts w:ascii="Times New Roman" w:eastAsia="Calibri" w:hAnsi="Times New Roman"/>
                <w:sz w:val="24"/>
                <w:szCs w:val="24"/>
                <w:lang w:eastAsia="en-US"/>
              </w:rPr>
              <w:t>успешность применения коммуникационных способностей на практике;</w:t>
            </w:r>
          </w:p>
          <w:p w14:paraId="421F3F10" w14:textId="77777777" w:rsidR="00CA05FA" w:rsidRPr="006E1D98" w:rsidRDefault="00CA05FA" w:rsidP="00197D82">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соблюдение принципов профессиональной этики;</w:t>
            </w:r>
          </w:p>
          <w:p w14:paraId="43C324C0"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bCs/>
                <w:sz w:val="24"/>
                <w:szCs w:val="24"/>
                <w:lang w:eastAsia="en-US"/>
              </w:rPr>
              <w:t xml:space="preserve">- владение способами бесконфликтного общения и </w:t>
            </w:r>
            <w:proofErr w:type="spellStart"/>
            <w:r w:rsidRPr="006E1D98">
              <w:rPr>
                <w:rFonts w:ascii="Times New Roman" w:eastAsia="Calibri" w:hAnsi="Times New Roman"/>
                <w:bCs/>
                <w:sz w:val="24"/>
                <w:szCs w:val="24"/>
                <w:lang w:eastAsia="en-US"/>
              </w:rPr>
              <w:t>саморегуляции</w:t>
            </w:r>
            <w:proofErr w:type="spellEnd"/>
            <w:r w:rsidRPr="006E1D98">
              <w:rPr>
                <w:rFonts w:ascii="Times New Roman" w:eastAsia="Calibri" w:hAnsi="Times New Roman"/>
                <w:bCs/>
                <w:sz w:val="24"/>
                <w:szCs w:val="24"/>
                <w:lang w:eastAsia="en-US"/>
              </w:rPr>
              <w:t xml:space="preserve"> в коллективе</w:t>
            </w:r>
          </w:p>
        </w:tc>
        <w:tc>
          <w:tcPr>
            <w:tcW w:w="3651" w:type="dxa"/>
          </w:tcPr>
          <w:p w14:paraId="3065AEB8"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lastRenderedPageBreak/>
              <w:t xml:space="preserve">Экспертное наблюдение за обучающимся в ходе </w:t>
            </w:r>
            <w:r w:rsidRPr="006E1D98">
              <w:rPr>
                <w:rFonts w:ascii="Times New Roman" w:eastAsia="Calibri" w:hAnsi="Times New Roman"/>
                <w:sz w:val="24"/>
                <w:szCs w:val="24"/>
                <w:lang w:eastAsia="en-US"/>
              </w:rPr>
              <w:lastRenderedPageBreak/>
              <w:t>выполнения практических (проектных, исследовательских) парных (групповых) заданий;</w:t>
            </w:r>
          </w:p>
          <w:p w14:paraId="47ECA1EF"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Самоанализ и самооценка деятельности в паре, группе, команде</w:t>
            </w:r>
          </w:p>
          <w:p w14:paraId="5C0D268A" w14:textId="77777777" w:rsidR="00CA05FA" w:rsidRPr="006E1D98" w:rsidRDefault="00CA05FA" w:rsidP="00197D82">
            <w:pPr>
              <w:spacing w:after="0" w:line="240" w:lineRule="auto"/>
              <w:rPr>
                <w:rFonts w:ascii="Times New Roman" w:eastAsia="Calibri" w:hAnsi="Times New Roman"/>
                <w:sz w:val="24"/>
                <w:szCs w:val="24"/>
                <w:lang w:eastAsia="en-US"/>
              </w:rPr>
            </w:pPr>
            <w:proofErr w:type="gramStart"/>
            <w:r w:rsidRPr="006E1D98">
              <w:rPr>
                <w:rFonts w:ascii="Times New Roman" w:eastAsia="Calibri" w:hAnsi="Times New Roman"/>
                <w:sz w:val="24"/>
                <w:szCs w:val="24"/>
                <w:lang w:eastAsia="en-US"/>
              </w:rPr>
              <w:t>Оценка  практических</w:t>
            </w:r>
            <w:proofErr w:type="gramEnd"/>
            <w:r w:rsidRPr="006E1D98">
              <w:rPr>
                <w:rFonts w:ascii="Times New Roman" w:eastAsia="Calibri" w:hAnsi="Times New Roman"/>
                <w:sz w:val="24"/>
                <w:szCs w:val="24"/>
                <w:lang w:eastAsia="en-US"/>
              </w:rPr>
              <w:t xml:space="preserve"> (проектных, исследовательских) парных (групповых) заданий</w:t>
            </w:r>
          </w:p>
          <w:p w14:paraId="7F8C585E"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Оценка по итогам наблюдения за участием и поведением обучающегося в ролевой игре</w:t>
            </w:r>
          </w:p>
          <w:p w14:paraId="4626FEFE" w14:textId="77777777" w:rsidR="00CA05FA" w:rsidRPr="006E1D98" w:rsidRDefault="00CA05FA" w:rsidP="00197D82">
            <w:pPr>
              <w:spacing w:after="0" w:line="240" w:lineRule="auto"/>
              <w:rPr>
                <w:rFonts w:ascii="Times New Roman" w:eastAsia="Calibri" w:hAnsi="Times New Roman"/>
                <w:sz w:val="24"/>
                <w:szCs w:val="24"/>
                <w:lang w:eastAsia="en-US"/>
              </w:rPr>
            </w:pPr>
          </w:p>
        </w:tc>
      </w:tr>
      <w:tr w:rsidR="00CA05FA" w:rsidRPr="006E1D98" w14:paraId="6F3D352E" w14:textId="77777777" w:rsidTr="00197D82">
        <w:tc>
          <w:tcPr>
            <w:tcW w:w="3119" w:type="dxa"/>
          </w:tcPr>
          <w:p w14:paraId="68E037B1" w14:textId="77777777" w:rsidR="00CA05FA" w:rsidRPr="006E1D98" w:rsidRDefault="00CA05FA" w:rsidP="00197D82">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7CC56D92" w14:textId="77777777" w:rsidR="00CA05FA" w:rsidRPr="006E1D98" w:rsidRDefault="00CA05FA" w:rsidP="00197D82">
            <w:pPr>
              <w:spacing w:after="0" w:line="240" w:lineRule="auto"/>
              <w:jc w:val="both"/>
              <w:rPr>
                <w:rFonts w:ascii="Times New Roman" w:eastAsia="Calibri" w:hAnsi="Times New Roman"/>
                <w:sz w:val="24"/>
                <w:szCs w:val="24"/>
                <w:lang w:eastAsia="en-US"/>
              </w:rPr>
            </w:pPr>
          </w:p>
        </w:tc>
        <w:tc>
          <w:tcPr>
            <w:tcW w:w="2835" w:type="dxa"/>
          </w:tcPr>
          <w:p w14:paraId="3D0965F0"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 использование вербальных и невербальных способов коммуникации на государственном языке с учетом особенностей и различий социального и культурного контекста; - соблюдать нормы самостоятельность выбора стиля монологического высказывания в зависимости от его цели и целевой аудитории и с учетом особенностей и различий социального и культурного контекста; </w:t>
            </w:r>
          </w:p>
        </w:tc>
        <w:tc>
          <w:tcPr>
            <w:tcW w:w="3651" w:type="dxa"/>
          </w:tcPr>
          <w:p w14:paraId="2C98713E"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Экспертное наблюдение за выполнением работ</w:t>
            </w:r>
          </w:p>
        </w:tc>
      </w:tr>
      <w:tr w:rsidR="00CA05FA" w:rsidRPr="006E1D98" w14:paraId="2C36A305" w14:textId="77777777" w:rsidTr="00197D82">
        <w:tc>
          <w:tcPr>
            <w:tcW w:w="3119" w:type="dxa"/>
          </w:tcPr>
          <w:p w14:paraId="1A2E27DD" w14:textId="77777777" w:rsidR="00CA05FA" w:rsidRPr="006E1D98" w:rsidRDefault="00CA05FA" w:rsidP="00197D82">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ОК 09 </w:t>
            </w:r>
            <w:r w:rsidRPr="006E1D98">
              <w:rPr>
                <w:rFonts w:ascii="Times New Roman" w:eastAsia="Calibri" w:hAnsi="Times New Roman"/>
                <w:bCs/>
                <w:iCs/>
                <w:sz w:val="24"/>
                <w:szCs w:val="24"/>
                <w:lang w:eastAsia="en-US"/>
              </w:rPr>
              <w:t>Пользоваться профессиональной документацией на государственном и иностранном языках.</w:t>
            </w:r>
          </w:p>
          <w:p w14:paraId="77BC1064" w14:textId="77777777" w:rsidR="00CA05FA" w:rsidRPr="006E1D98" w:rsidRDefault="00CA05FA" w:rsidP="00197D82">
            <w:pPr>
              <w:spacing w:after="0" w:line="240" w:lineRule="auto"/>
              <w:jc w:val="both"/>
              <w:rPr>
                <w:rFonts w:ascii="Times New Roman" w:eastAsia="Calibri" w:hAnsi="Times New Roman"/>
                <w:sz w:val="24"/>
                <w:szCs w:val="24"/>
                <w:lang w:eastAsia="en-US"/>
              </w:rPr>
            </w:pPr>
          </w:p>
        </w:tc>
        <w:tc>
          <w:tcPr>
            <w:tcW w:w="2835" w:type="dxa"/>
          </w:tcPr>
          <w:p w14:paraId="04CDB4A2" w14:textId="77777777" w:rsidR="00CA05FA" w:rsidRPr="006E1D98" w:rsidRDefault="00CA05FA" w:rsidP="00197D82">
            <w:pPr>
              <w:spacing w:after="0" w:line="240" w:lineRule="auto"/>
              <w:contextualSpacing/>
              <w:rPr>
                <w:rFonts w:ascii="Times New Roman" w:eastAsia="Calibri" w:hAnsi="Times New Roman"/>
                <w:sz w:val="24"/>
                <w:szCs w:val="24"/>
                <w:lang w:eastAsia="en-US"/>
              </w:rPr>
            </w:pPr>
            <w:r w:rsidRPr="006E1D98">
              <w:rPr>
                <w:rFonts w:ascii="Times New Roman" w:eastAsia="Calibri" w:hAnsi="Times New Roman"/>
                <w:sz w:val="24"/>
                <w:szCs w:val="24"/>
                <w:lang w:eastAsia="en-US"/>
              </w:rPr>
              <w:t>-  эффективность поиска необходимой информации в российских и зарубежных источниках: нормативно- правовой документации, стандартах</w:t>
            </w:r>
          </w:p>
          <w:p w14:paraId="62975855" w14:textId="77777777" w:rsidR="00CA05FA" w:rsidRPr="006E1D98" w:rsidRDefault="00CA05FA" w:rsidP="00197D82">
            <w:pPr>
              <w:spacing w:after="0" w:line="240" w:lineRule="auto"/>
              <w:contextualSpacing/>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 объективность анализа и эффективность применения в профессиональной </w:t>
            </w:r>
            <w:r w:rsidRPr="006E1D98">
              <w:rPr>
                <w:rFonts w:ascii="Times New Roman" w:eastAsia="Calibri" w:hAnsi="Times New Roman"/>
                <w:sz w:val="24"/>
                <w:szCs w:val="24"/>
                <w:lang w:eastAsia="en-US"/>
              </w:rPr>
              <w:lastRenderedPageBreak/>
              <w:t>деятельности информации, содержащейся в документации профессиональной области</w:t>
            </w:r>
          </w:p>
        </w:tc>
        <w:tc>
          <w:tcPr>
            <w:tcW w:w="3651" w:type="dxa"/>
          </w:tcPr>
          <w:p w14:paraId="63249888"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lastRenderedPageBreak/>
              <w:t>Экспертное наблюдение за выполнением работ</w:t>
            </w:r>
          </w:p>
          <w:p w14:paraId="0DFC8994" w14:textId="77777777" w:rsidR="00CA05FA" w:rsidRPr="006E1D98" w:rsidRDefault="00CA05FA" w:rsidP="00197D82">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Оценка соблюдения правил оформления документов и построения устных сообщений на государственном языке Российской Федерации</w:t>
            </w:r>
          </w:p>
        </w:tc>
      </w:tr>
      <w:tr w:rsidR="00CA05FA" w:rsidRPr="006E1D98" w14:paraId="5864D052" w14:textId="77777777" w:rsidTr="00197D82">
        <w:tc>
          <w:tcPr>
            <w:tcW w:w="3119" w:type="dxa"/>
          </w:tcPr>
          <w:p w14:paraId="4718CFC2" w14:textId="77777777" w:rsidR="00CA05FA" w:rsidRPr="006E1D98" w:rsidRDefault="00CA05FA" w:rsidP="00197D82">
            <w:pPr>
              <w:spacing w:after="0" w:line="240" w:lineRule="auto"/>
              <w:contextualSpacing/>
              <w:rPr>
                <w:rFonts w:ascii="Times New Roman" w:hAnsi="Times New Roman"/>
                <w:sz w:val="24"/>
                <w:szCs w:val="24"/>
              </w:rPr>
            </w:pPr>
            <w:r w:rsidRPr="006E1D98">
              <w:rPr>
                <w:rFonts w:ascii="Times New Roman" w:eastAsia="Calibri" w:hAnsi="Times New Roman"/>
                <w:sz w:val="24"/>
                <w:szCs w:val="24"/>
                <w:lang w:eastAsia="en-US"/>
              </w:rPr>
              <w:t>ПК 4.1.</w:t>
            </w:r>
            <w:r w:rsidRPr="006E1D98">
              <w:rPr>
                <w:rFonts w:ascii="Times New Roman" w:hAnsi="Times New Roman"/>
                <w:sz w:val="24"/>
                <w:szCs w:val="24"/>
              </w:rPr>
              <w:t xml:space="preserve"> Проектировать, организовывать и контролировать процесс изучения дисциплин художественно-эстетического цикла в начальной школе на основе </w:t>
            </w:r>
          </w:p>
          <w:p w14:paraId="1DE71042" w14:textId="77777777" w:rsidR="00CA05FA" w:rsidRPr="006E1D98" w:rsidRDefault="00CA05FA" w:rsidP="00197D82">
            <w:pPr>
              <w:spacing w:after="0" w:line="240" w:lineRule="auto"/>
              <w:contextualSpacing/>
              <w:jc w:val="both"/>
              <w:rPr>
                <w:rFonts w:ascii="Times New Roman" w:eastAsia="Calibri" w:hAnsi="Times New Roman"/>
                <w:sz w:val="24"/>
                <w:szCs w:val="24"/>
                <w:lang w:eastAsia="en-US"/>
              </w:rPr>
            </w:pPr>
            <w:r w:rsidRPr="006E1D98">
              <w:rPr>
                <w:rFonts w:ascii="Times New Roman" w:hAnsi="Times New Roman"/>
                <w:sz w:val="24"/>
                <w:szCs w:val="24"/>
              </w:rPr>
              <w:t>федеральных государственных образовательных стандартов, примерных основных образовательных программ начального общего образования</w:t>
            </w:r>
          </w:p>
          <w:p w14:paraId="44677218" w14:textId="77777777" w:rsidR="00CA05FA" w:rsidRPr="006E1D98" w:rsidRDefault="00CA05FA" w:rsidP="00197D82">
            <w:pPr>
              <w:spacing w:after="0" w:line="240" w:lineRule="auto"/>
              <w:jc w:val="both"/>
              <w:rPr>
                <w:rFonts w:ascii="Times New Roman" w:eastAsia="Calibri" w:hAnsi="Times New Roman"/>
                <w:sz w:val="24"/>
                <w:szCs w:val="24"/>
                <w:lang w:eastAsia="en-US"/>
              </w:rPr>
            </w:pPr>
          </w:p>
        </w:tc>
        <w:tc>
          <w:tcPr>
            <w:tcW w:w="2835" w:type="dxa"/>
          </w:tcPr>
          <w:p w14:paraId="4F90CC73" w14:textId="77777777" w:rsidR="00CA05FA" w:rsidRPr="006E1D98" w:rsidRDefault="00CA05FA" w:rsidP="00197D82">
            <w:pPr>
              <w:widowControl w:val="0"/>
              <w:autoSpaceDE w:val="0"/>
              <w:autoSpaceDN w:val="0"/>
              <w:adjustRightInd w:val="0"/>
              <w:spacing w:after="0" w:line="240" w:lineRule="auto"/>
              <w:jc w:val="both"/>
              <w:rPr>
                <w:rFonts w:ascii="Times New Roman" w:eastAsia="Calibri" w:hAnsi="Times New Roman"/>
                <w:lang w:eastAsia="en-US"/>
              </w:rPr>
            </w:pPr>
            <w:r w:rsidRPr="006E1D98">
              <w:rPr>
                <w:rFonts w:ascii="Times New Roman" w:eastAsia="Calibri" w:hAnsi="Times New Roman"/>
                <w:lang w:eastAsia="en-US"/>
              </w:rPr>
              <w:t xml:space="preserve">точность формулировки целей и задач урока; </w:t>
            </w:r>
          </w:p>
          <w:p w14:paraId="0100276E" w14:textId="77777777" w:rsidR="00CA05FA" w:rsidRPr="006E1D98" w:rsidRDefault="00CA05FA" w:rsidP="00197D82">
            <w:pPr>
              <w:widowControl w:val="0"/>
              <w:autoSpaceDE w:val="0"/>
              <w:autoSpaceDN w:val="0"/>
              <w:adjustRightInd w:val="0"/>
              <w:spacing w:after="0" w:line="240" w:lineRule="auto"/>
              <w:jc w:val="both"/>
              <w:rPr>
                <w:rFonts w:ascii="Times New Roman" w:eastAsia="Calibri" w:hAnsi="Times New Roman"/>
                <w:lang w:eastAsia="en-US"/>
              </w:rPr>
            </w:pPr>
            <w:r w:rsidRPr="006E1D98">
              <w:rPr>
                <w:rFonts w:ascii="Times New Roman" w:eastAsia="Calibri" w:hAnsi="Times New Roman"/>
                <w:lang w:eastAsia="en-US"/>
              </w:rPr>
              <w:t>учет требований санитарно-гигиенических норм, ФГОС НОО;</w:t>
            </w:r>
          </w:p>
          <w:p w14:paraId="7DF55DA8" w14:textId="77777777" w:rsidR="00CA05FA" w:rsidRPr="006E1D98" w:rsidRDefault="00CA05FA" w:rsidP="00197D82">
            <w:pPr>
              <w:widowControl w:val="0"/>
              <w:autoSpaceDE w:val="0"/>
              <w:autoSpaceDN w:val="0"/>
              <w:adjustRightInd w:val="0"/>
              <w:spacing w:after="0" w:line="240" w:lineRule="auto"/>
              <w:jc w:val="both"/>
              <w:rPr>
                <w:rFonts w:ascii="Times New Roman" w:eastAsia="Calibri" w:hAnsi="Times New Roman"/>
                <w:lang w:eastAsia="en-US"/>
              </w:rPr>
            </w:pPr>
            <w:r w:rsidRPr="006E1D98">
              <w:rPr>
                <w:rFonts w:ascii="Times New Roman" w:eastAsia="Calibri" w:hAnsi="Times New Roman"/>
                <w:lang w:eastAsia="en-US"/>
              </w:rPr>
              <w:t>оптимальность выбора различных видов учебных задач в соответствии с уровнем познавательного и личностного развития детей младшего возраста;</w:t>
            </w:r>
          </w:p>
          <w:p w14:paraId="4916E6CD" w14:textId="77777777" w:rsidR="00CA05FA" w:rsidRPr="006E1D98" w:rsidRDefault="00CA05FA" w:rsidP="00197D82">
            <w:pPr>
              <w:widowControl w:val="0"/>
              <w:autoSpaceDE w:val="0"/>
              <w:autoSpaceDN w:val="0"/>
              <w:adjustRightInd w:val="0"/>
              <w:spacing w:after="0" w:line="240" w:lineRule="auto"/>
              <w:jc w:val="both"/>
              <w:rPr>
                <w:rFonts w:ascii="Times New Roman" w:eastAsia="Calibri" w:hAnsi="Times New Roman"/>
                <w:lang w:eastAsia="en-US"/>
              </w:rPr>
            </w:pPr>
            <w:r w:rsidRPr="006E1D98">
              <w:rPr>
                <w:rFonts w:ascii="Times New Roman" w:eastAsia="Calibri" w:hAnsi="Times New Roman"/>
                <w:lang w:eastAsia="en-US"/>
              </w:rPr>
              <w:t>обоснованность использования форм и методов обучения, в том числе выходящими за рамки учебных занятий;</w:t>
            </w:r>
          </w:p>
          <w:p w14:paraId="0EA113BA" w14:textId="77777777" w:rsidR="00CA05FA" w:rsidRPr="006E1D98" w:rsidRDefault="00CA05FA" w:rsidP="00197D82">
            <w:pPr>
              <w:widowControl w:val="0"/>
              <w:autoSpaceDE w:val="0"/>
              <w:autoSpaceDN w:val="0"/>
              <w:adjustRightInd w:val="0"/>
              <w:spacing w:after="0" w:line="240" w:lineRule="auto"/>
              <w:jc w:val="both"/>
              <w:rPr>
                <w:rFonts w:ascii="Times New Roman" w:eastAsia="Calibri" w:hAnsi="Times New Roman"/>
                <w:lang w:eastAsia="en-US"/>
              </w:rPr>
            </w:pPr>
            <w:r w:rsidRPr="006E1D98">
              <w:rPr>
                <w:rFonts w:ascii="Times New Roman" w:eastAsia="Calibri" w:hAnsi="Times New Roman"/>
                <w:lang w:eastAsia="en-US"/>
              </w:rPr>
              <w:t>эффективность организации проектно-исследовательской деятельности в начальной школе при изучении дисциплин художественно-эстетического цикла;</w:t>
            </w:r>
          </w:p>
        </w:tc>
        <w:tc>
          <w:tcPr>
            <w:tcW w:w="3651" w:type="dxa"/>
          </w:tcPr>
          <w:p w14:paraId="547E8476" w14:textId="77777777" w:rsidR="00CA05FA" w:rsidRPr="006E1D98" w:rsidRDefault="00CA05FA" w:rsidP="00197D82">
            <w:pPr>
              <w:widowControl w:val="0"/>
              <w:autoSpaceDE w:val="0"/>
              <w:autoSpaceDN w:val="0"/>
              <w:adjustRightInd w:val="0"/>
              <w:spacing w:after="0" w:line="240" w:lineRule="auto"/>
              <w:jc w:val="both"/>
              <w:rPr>
                <w:rFonts w:ascii="Times New Roman" w:eastAsia="Calibri" w:hAnsi="Times New Roman"/>
                <w:lang w:eastAsia="en-US"/>
              </w:rPr>
            </w:pPr>
            <w:r w:rsidRPr="006E1D98">
              <w:rPr>
                <w:rFonts w:ascii="Times New Roman" w:eastAsia="Calibri" w:hAnsi="Times New Roman"/>
                <w:lang w:eastAsia="en-US"/>
              </w:rPr>
              <w:t>решение кейс-задач</w:t>
            </w:r>
          </w:p>
          <w:p w14:paraId="14AC7E0F" w14:textId="77777777" w:rsidR="00CA05FA" w:rsidRPr="006E1D98" w:rsidRDefault="00CA05FA" w:rsidP="00197D82">
            <w:pPr>
              <w:widowControl w:val="0"/>
              <w:autoSpaceDE w:val="0"/>
              <w:autoSpaceDN w:val="0"/>
              <w:adjustRightInd w:val="0"/>
              <w:spacing w:after="0" w:line="240" w:lineRule="auto"/>
              <w:jc w:val="both"/>
              <w:rPr>
                <w:rFonts w:ascii="Times New Roman" w:eastAsia="Calibri" w:hAnsi="Times New Roman"/>
                <w:lang w:eastAsia="en-US"/>
              </w:rPr>
            </w:pPr>
            <w:r w:rsidRPr="006E1D98">
              <w:rPr>
                <w:rFonts w:ascii="Times New Roman" w:eastAsia="Calibri" w:hAnsi="Times New Roman"/>
                <w:lang w:eastAsia="en-US"/>
              </w:rPr>
              <w:t>экспертная оценка аналитических умений на педагогической практике;</w:t>
            </w:r>
          </w:p>
          <w:p w14:paraId="386CBB19" w14:textId="77777777" w:rsidR="00CA05FA" w:rsidRPr="006E1D98" w:rsidRDefault="00CA05FA" w:rsidP="00197D82">
            <w:pPr>
              <w:widowControl w:val="0"/>
              <w:autoSpaceDE w:val="0"/>
              <w:autoSpaceDN w:val="0"/>
              <w:adjustRightInd w:val="0"/>
              <w:spacing w:after="0" w:line="240" w:lineRule="auto"/>
              <w:jc w:val="both"/>
              <w:rPr>
                <w:rFonts w:ascii="Times New Roman" w:eastAsia="Calibri" w:hAnsi="Times New Roman"/>
                <w:lang w:eastAsia="en-US"/>
              </w:rPr>
            </w:pPr>
            <w:r w:rsidRPr="006E1D98">
              <w:rPr>
                <w:rFonts w:ascii="Times New Roman" w:eastAsia="Calibri" w:hAnsi="Times New Roman"/>
                <w:lang w:eastAsia="en-US"/>
              </w:rPr>
              <w:t>экспертная оценка разработанных методических материалов и документации;</w:t>
            </w:r>
          </w:p>
          <w:p w14:paraId="3E528A05" w14:textId="77777777" w:rsidR="00CA05FA" w:rsidRPr="006E1D98" w:rsidRDefault="00CA05FA" w:rsidP="00197D82">
            <w:pPr>
              <w:widowControl w:val="0"/>
              <w:autoSpaceDE w:val="0"/>
              <w:autoSpaceDN w:val="0"/>
              <w:adjustRightInd w:val="0"/>
              <w:spacing w:after="0" w:line="240" w:lineRule="auto"/>
              <w:jc w:val="both"/>
              <w:rPr>
                <w:rFonts w:ascii="Times New Roman" w:eastAsia="Calibri" w:hAnsi="Times New Roman"/>
                <w:lang w:eastAsia="en-US"/>
              </w:rPr>
            </w:pPr>
            <w:r w:rsidRPr="006E1D98">
              <w:rPr>
                <w:rFonts w:ascii="Times New Roman" w:eastAsia="Calibri" w:hAnsi="Times New Roman"/>
                <w:lang w:eastAsia="en-US"/>
              </w:rPr>
              <w:t>экспертная оценка практической деятельности по выбору и анализу методических материалов;</w:t>
            </w:r>
          </w:p>
          <w:p w14:paraId="7F85B6C8" w14:textId="77777777" w:rsidR="00CA05FA" w:rsidRPr="006E1D98" w:rsidRDefault="00CA05FA" w:rsidP="00197D82">
            <w:pPr>
              <w:widowControl w:val="0"/>
              <w:autoSpaceDE w:val="0"/>
              <w:autoSpaceDN w:val="0"/>
              <w:adjustRightInd w:val="0"/>
              <w:spacing w:after="0" w:line="240" w:lineRule="auto"/>
              <w:jc w:val="both"/>
              <w:rPr>
                <w:rFonts w:ascii="Times New Roman" w:eastAsia="Calibri" w:hAnsi="Times New Roman"/>
                <w:lang w:eastAsia="en-US"/>
              </w:rPr>
            </w:pPr>
            <w:r w:rsidRPr="006E1D98">
              <w:rPr>
                <w:rFonts w:ascii="Times New Roman" w:eastAsia="Calibri" w:hAnsi="Times New Roman"/>
                <w:lang w:eastAsia="en-US"/>
              </w:rPr>
              <w:t xml:space="preserve">самооценка, педагогическая рефлексия </w:t>
            </w:r>
            <w:proofErr w:type="spellStart"/>
            <w:r w:rsidRPr="006E1D98">
              <w:rPr>
                <w:rFonts w:ascii="Times New Roman" w:eastAsia="Calibri" w:hAnsi="Times New Roman"/>
                <w:lang w:eastAsia="en-US"/>
              </w:rPr>
              <w:t>сформированности</w:t>
            </w:r>
            <w:proofErr w:type="spellEnd"/>
            <w:r w:rsidRPr="006E1D98">
              <w:rPr>
                <w:rFonts w:ascii="Times New Roman" w:eastAsia="Calibri" w:hAnsi="Times New Roman"/>
                <w:lang w:eastAsia="en-US"/>
              </w:rPr>
              <w:t xml:space="preserve"> ПК;</w:t>
            </w:r>
          </w:p>
          <w:p w14:paraId="47C2161C" w14:textId="77777777" w:rsidR="00CA05FA" w:rsidRPr="006E1D98" w:rsidRDefault="00CA05FA" w:rsidP="00197D82">
            <w:pPr>
              <w:widowControl w:val="0"/>
              <w:autoSpaceDE w:val="0"/>
              <w:autoSpaceDN w:val="0"/>
              <w:adjustRightInd w:val="0"/>
              <w:spacing w:after="0" w:line="240" w:lineRule="auto"/>
              <w:jc w:val="both"/>
              <w:rPr>
                <w:rFonts w:ascii="Times New Roman" w:eastAsia="Calibri" w:hAnsi="Times New Roman"/>
                <w:lang w:eastAsia="en-US"/>
              </w:rPr>
            </w:pPr>
            <w:r w:rsidRPr="006E1D98">
              <w:rPr>
                <w:rFonts w:ascii="Times New Roman" w:eastAsia="Calibri" w:hAnsi="Times New Roman"/>
                <w:sz w:val="24"/>
                <w:szCs w:val="24"/>
                <w:lang w:eastAsia="en-US"/>
              </w:rPr>
              <w:t>защита кейса проектно-исследовательских работ на уроках музыки и изобразительного искусства</w:t>
            </w:r>
          </w:p>
          <w:p w14:paraId="7BD708F5" w14:textId="77777777" w:rsidR="00CA05FA" w:rsidRPr="006E1D98" w:rsidRDefault="00CA05FA" w:rsidP="00197D82">
            <w:pPr>
              <w:widowControl w:val="0"/>
              <w:autoSpaceDE w:val="0"/>
              <w:autoSpaceDN w:val="0"/>
              <w:adjustRightInd w:val="0"/>
              <w:spacing w:after="0" w:line="240" w:lineRule="auto"/>
              <w:jc w:val="both"/>
              <w:rPr>
                <w:rFonts w:ascii="Times New Roman" w:eastAsia="Calibri" w:hAnsi="Times New Roman"/>
                <w:lang w:eastAsia="en-US"/>
              </w:rPr>
            </w:pPr>
            <w:r w:rsidRPr="006E1D98">
              <w:rPr>
                <w:rFonts w:ascii="Times New Roman" w:eastAsia="Calibri" w:hAnsi="Times New Roman"/>
                <w:sz w:val="24"/>
                <w:szCs w:val="24"/>
                <w:lang w:eastAsia="en-US"/>
              </w:rPr>
              <w:t>- письменный и творческий отчет по итогам педагогической практики;</w:t>
            </w:r>
          </w:p>
          <w:p w14:paraId="037FA894" w14:textId="77777777" w:rsidR="00CA05FA" w:rsidRPr="006E1D98" w:rsidRDefault="00CA05FA" w:rsidP="00197D82">
            <w:pPr>
              <w:suppressAutoHyphens/>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 защита проекта предметно-развивающей среды кабинета;</w:t>
            </w:r>
          </w:p>
          <w:p w14:paraId="5372D5C2" w14:textId="77777777" w:rsidR="00CA05FA" w:rsidRPr="006E1D98" w:rsidRDefault="00CA05FA" w:rsidP="00197D82">
            <w:pPr>
              <w:suppressAutoHyphens/>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 контрольная работа;</w:t>
            </w:r>
          </w:p>
          <w:p w14:paraId="777F62D1" w14:textId="77777777" w:rsidR="00CA05FA" w:rsidRPr="006E1D98" w:rsidRDefault="00CA05FA" w:rsidP="00197D82">
            <w:pPr>
              <w:suppressAutoHyphens/>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 тестирование</w:t>
            </w:r>
          </w:p>
          <w:p w14:paraId="6CFEE8FB" w14:textId="77777777" w:rsidR="00CA05FA" w:rsidRPr="006E1D98" w:rsidRDefault="00CA05FA" w:rsidP="00197D82">
            <w:pPr>
              <w:suppressAutoHyphens/>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 открытые защиты портфолио, творческих и проектных работ;</w:t>
            </w:r>
          </w:p>
          <w:p w14:paraId="0A3CC52C" w14:textId="77777777" w:rsidR="00CA05FA" w:rsidRPr="006E1D98" w:rsidRDefault="00CA05FA" w:rsidP="00197D82">
            <w:pPr>
              <w:suppressAutoHyphens/>
              <w:spacing w:after="0" w:line="240" w:lineRule="auto"/>
              <w:jc w:val="both"/>
              <w:rPr>
                <w:rFonts w:ascii="Times New Roman" w:eastAsia="Calibri" w:hAnsi="Times New Roman"/>
                <w:i/>
                <w:lang w:eastAsia="en-US"/>
              </w:rPr>
            </w:pPr>
            <w:r w:rsidRPr="006E1D98">
              <w:rPr>
                <w:rFonts w:ascii="Times New Roman" w:eastAsia="Calibri" w:hAnsi="Times New Roman"/>
                <w:sz w:val="24"/>
                <w:szCs w:val="24"/>
                <w:lang w:eastAsia="en-US"/>
              </w:rPr>
              <w:t>- карта анализа и самоанализа урока</w:t>
            </w:r>
          </w:p>
        </w:tc>
      </w:tr>
    </w:tbl>
    <w:p w14:paraId="6229C2AA" w14:textId="2E98C17E" w:rsidR="00F12C76" w:rsidRDefault="00CA05FA" w:rsidP="006C0B77">
      <w:pPr>
        <w:spacing w:after="0"/>
        <w:ind w:firstLine="709"/>
        <w:jc w:val="both"/>
      </w:pPr>
      <w:r w:rsidRPr="006E1D98">
        <w:rPr>
          <w:rFonts w:eastAsia="Calibri"/>
          <w:i/>
          <w:iCs/>
          <w:color w:val="000000"/>
          <w:lang w:eastAsia="en-US"/>
        </w:rPr>
        <w:br w:type="page"/>
      </w:r>
    </w:p>
    <w:sectPr w:rsidR="00F12C76" w:rsidSect="006C0B7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2EBD3B" w14:textId="77777777" w:rsidR="005D1FB7" w:rsidRDefault="005D1FB7" w:rsidP="00CA05FA">
      <w:pPr>
        <w:spacing w:after="0" w:line="240" w:lineRule="auto"/>
      </w:pPr>
      <w:r>
        <w:separator/>
      </w:r>
    </w:p>
  </w:endnote>
  <w:endnote w:type="continuationSeparator" w:id="0">
    <w:p w14:paraId="051285C3" w14:textId="77777777" w:rsidR="005D1FB7" w:rsidRDefault="005D1FB7" w:rsidP="00CA05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7477430"/>
      <w:docPartObj>
        <w:docPartGallery w:val="Page Numbers (Bottom of Page)"/>
        <w:docPartUnique/>
      </w:docPartObj>
    </w:sdtPr>
    <w:sdtEndPr>
      <w:rPr>
        <w:rFonts w:ascii="Times New Roman" w:hAnsi="Times New Roman"/>
        <w:b/>
        <w:bCs/>
        <w:sz w:val="24"/>
        <w:szCs w:val="24"/>
      </w:rPr>
    </w:sdtEndPr>
    <w:sdtContent>
      <w:p w14:paraId="2E817898" w14:textId="60E0F4BC" w:rsidR="00197D82" w:rsidRPr="00BA79A1" w:rsidRDefault="00197D82">
        <w:pPr>
          <w:pStyle w:val="aa"/>
          <w:jc w:val="center"/>
          <w:rPr>
            <w:rFonts w:ascii="Times New Roman" w:hAnsi="Times New Roman"/>
            <w:b/>
            <w:bCs/>
            <w:sz w:val="24"/>
            <w:szCs w:val="24"/>
          </w:rPr>
        </w:pPr>
        <w:r w:rsidRPr="00BA79A1">
          <w:rPr>
            <w:rFonts w:ascii="Times New Roman" w:hAnsi="Times New Roman"/>
            <w:b/>
            <w:bCs/>
            <w:sz w:val="24"/>
            <w:szCs w:val="24"/>
          </w:rPr>
          <w:fldChar w:fldCharType="begin"/>
        </w:r>
        <w:r w:rsidRPr="00BA79A1">
          <w:rPr>
            <w:rFonts w:ascii="Times New Roman" w:hAnsi="Times New Roman"/>
            <w:b/>
            <w:bCs/>
            <w:sz w:val="24"/>
            <w:szCs w:val="24"/>
          </w:rPr>
          <w:instrText>PAGE   \* MERGEFORMAT</w:instrText>
        </w:r>
        <w:r w:rsidRPr="00BA79A1">
          <w:rPr>
            <w:rFonts w:ascii="Times New Roman" w:hAnsi="Times New Roman"/>
            <w:b/>
            <w:bCs/>
            <w:sz w:val="24"/>
            <w:szCs w:val="24"/>
          </w:rPr>
          <w:fldChar w:fldCharType="separate"/>
        </w:r>
        <w:r w:rsidR="00277DB8">
          <w:rPr>
            <w:rFonts w:ascii="Times New Roman" w:hAnsi="Times New Roman"/>
            <w:b/>
            <w:bCs/>
            <w:noProof/>
            <w:sz w:val="24"/>
            <w:szCs w:val="24"/>
          </w:rPr>
          <w:t>17</w:t>
        </w:r>
        <w:r w:rsidRPr="00BA79A1">
          <w:rPr>
            <w:rFonts w:ascii="Times New Roman" w:hAnsi="Times New Roman"/>
            <w:b/>
            <w:bCs/>
            <w:sz w:val="24"/>
            <w:szCs w:val="24"/>
          </w:rPr>
          <w:fldChar w:fldCharType="end"/>
        </w:r>
      </w:p>
    </w:sdtContent>
  </w:sdt>
  <w:p w14:paraId="595DC8C6" w14:textId="77777777" w:rsidR="00197D82" w:rsidRDefault="00197D8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C819B2" w14:textId="77777777" w:rsidR="005D1FB7" w:rsidRDefault="005D1FB7" w:rsidP="00CA05FA">
      <w:pPr>
        <w:spacing w:after="0" w:line="240" w:lineRule="auto"/>
      </w:pPr>
      <w:r>
        <w:separator/>
      </w:r>
    </w:p>
  </w:footnote>
  <w:footnote w:type="continuationSeparator" w:id="0">
    <w:p w14:paraId="37B980F9" w14:textId="77777777" w:rsidR="005D1FB7" w:rsidRDefault="005D1FB7" w:rsidP="00CA05FA">
      <w:pPr>
        <w:spacing w:after="0" w:line="240" w:lineRule="auto"/>
      </w:pPr>
      <w:r>
        <w:continuationSeparator/>
      </w:r>
    </w:p>
  </w:footnote>
  <w:footnote w:id="1">
    <w:p w14:paraId="3543C13C" w14:textId="77777777" w:rsidR="00197D82" w:rsidRDefault="00197D82" w:rsidP="00CA05FA">
      <w:pPr>
        <w:pStyle w:val="a3"/>
        <w:jc w:val="both"/>
        <w:rPr>
          <w:lang w:val="ru-RU"/>
        </w:rPr>
      </w:pPr>
      <w:r>
        <w:rPr>
          <w:rStyle w:val="a5"/>
        </w:rPr>
        <w:footnoteRef/>
      </w:r>
      <w:r>
        <w:rPr>
          <w:lang w:val="ru-RU"/>
        </w:rPr>
        <w:t xml:space="preserve"> </w:t>
      </w:r>
      <w:r>
        <w:rPr>
          <w:rStyle w:val="a6"/>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292295"/>
    <w:multiLevelType w:val="hybridMultilevel"/>
    <w:tmpl w:val="B052B14E"/>
    <w:lvl w:ilvl="0" w:tplc="ADE4A2C8">
      <w:start w:val="1"/>
      <w:numFmt w:val="decimal"/>
      <w:lvlText w:val="%1."/>
      <w:lvlJc w:val="left"/>
      <w:pPr>
        <w:ind w:left="788" w:hanging="428"/>
      </w:pPr>
      <w:rPr>
        <w:rFonts w:hint="default"/>
        <w:w w:val="9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FA6618B"/>
    <w:multiLevelType w:val="hybridMultilevel"/>
    <w:tmpl w:val="DCE251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10A2B22"/>
    <w:multiLevelType w:val="hybridMultilevel"/>
    <w:tmpl w:val="4E7080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94051B"/>
    <w:multiLevelType w:val="hybridMultilevel"/>
    <w:tmpl w:val="0E5C3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E124B1"/>
    <w:multiLevelType w:val="hybridMultilevel"/>
    <w:tmpl w:val="8FE235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6A22725"/>
    <w:multiLevelType w:val="hybridMultilevel"/>
    <w:tmpl w:val="1FF448C6"/>
    <w:lvl w:ilvl="0" w:tplc="3C38989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7CA7F44"/>
    <w:multiLevelType w:val="hybridMultilevel"/>
    <w:tmpl w:val="8FE235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5E46F34"/>
    <w:multiLevelType w:val="hybridMultilevel"/>
    <w:tmpl w:val="393884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8EE0A68"/>
    <w:multiLevelType w:val="hybridMultilevel"/>
    <w:tmpl w:val="7F8A62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A113661"/>
    <w:multiLevelType w:val="multilevel"/>
    <w:tmpl w:val="79648080"/>
    <w:lvl w:ilvl="0">
      <w:start w:val="1"/>
      <w:numFmt w:val="decimal"/>
      <w:lvlText w:val="%1."/>
      <w:lvlJc w:val="left"/>
      <w:pPr>
        <w:tabs>
          <w:tab w:val="num" w:pos="644"/>
        </w:tabs>
        <w:ind w:left="644" w:hanging="360"/>
      </w:pPr>
      <w:rPr>
        <w:rFonts w:cs="Times New Roman" w:hint="default"/>
        <w:b w:val="0"/>
        <w:bCs/>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50C55CB3"/>
    <w:multiLevelType w:val="hybridMultilevel"/>
    <w:tmpl w:val="35D0CF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86318DA"/>
    <w:multiLevelType w:val="hybridMultilevel"/>
    <w:tmpl w:val="7F8A62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89171EB"/>
    <w:multiLevelType w:val="hybridMultilevel"/>
    <w:tmpl w:val="A5067D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CA3B9C"/>
    <w:multiLevelType w:val="multilevel"/>
    <w:tmpl w:val="944C8ED6"/>
    <w:lvl w:ilvl="0">
      <w:start w:val="1"/>
      <w:numFmt w:val="decimal"/>
      <w:lvlText w:val="%1."/>
      <w:lvlJc w:val="left"/>
      <w:pPr>
        <w:tabs>
          <w:tab w:val="num" w:pos="644"/>
        </w:tabs>
        <w:ind w:left="644" w:hanging="360"/>
      </w:pPr>
      <w:rPr>
        <w:rFonts w:cs="Times New Roman" w:hint="default"/>
        <w:b/>
      </w:rPr>
    </w:lvl>
    <w:lvl w:ilvl="1">
      <w:start w:val="3"/>
      <w:numFmt w:val="decimal"/>
      <w:isLgl/>
      <w:lvlText w:val="%1.%2."/>
      <w:lvlJc w:val="left"/>
      <w:pPr>
        <w:ind w:left="1107" w:hanging="540"/>
      </w:pPr>
      <w:rPr>
        <w:rFonts w:hint="default"/>
      </w:rPr>
    </w:lvl>
    <w:lvl w:ilvl="2">
      <w:start w:val="2"/>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4" w15:restartNumberingAfterBreak="0">
    <w:nsid w:val="6FC93B8A"/>
    <w:multiLevelType w:val="hybridMultilevel"/>
    <w:tmpl w:val="5EC40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15"/>
  </w:num>
  <w:num w:numId="2">
    <w:abstractNumId w:val="12"/>
  </w:num>
  <w:num w:numId="3">
    <w:abstractNumId w:val="0"/>
  </w:num>
  <w:num w:numId="4">
    <w:abstractNumId w:val="11"/>
  </w:num>
  <w:num w:numId="5">
    <w:abstractNumId w:val="6"/>
  </w:num>
  <w:num w:numId="6">
    <w:abstractNumId w:val="7"/>
  </w:num>
  <w:num w:numId="7">
    <w:abstractNumId w:val="3"/>
  </w:num>
  <w:num w:numId="8">
    <w:abstractNumId w:val="4"/>
  </w:num>
  <w:num w:numId="9">
    <w:abstractNumId w:val="2"/>
  </w:num>
  <w:num w:numId="10">
    <w:abstractNumId w:val="14"/>
  </w:num>
  <w:num w:numId="11">
    <w:abstractNumId w:val="1"/>
  </w:num>
  <w:num w:numId="12">
    <w:abstractNumId w:val="13"/>
  </w:num>
  <w:num w:numId="13">
    <w:abstractNumId w:val="9"/>
  </w:num>
  <w:num w:numId="14">
    <w:abstractNumId w:val="5"/>
  </w:num>
  <w:num w:numId="15">
    <w:abstractNumId w:val="8"/>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1B4"/>
    <w:rsid w:val="000513C7"/>
    <w:rsid w:val="000C6F18"/>
    <w:rsid w:val="00116471"/>
    <w:rsid w:val="00151427"/>
    <w:rsid w:val="00197D82"/>
    <w:rsid w:val="001C51B4"/>
    <w:rsid w:val="002349F5"/>
    <w:rsid w:val="00277DB8"/>
    <w:rsid w:val="00277FE2"/>
    <w:rsid w:val="003D1CAB"/>
    <w:rsid w:val="003F5A11"/>
    <w:rsid w:val="00474DD1"/>
    <w:rsid w:val="004D1DF0"/>
    <w:rsid w:val="005D1FB7"/>
    <w:rsid w:val="00671D17"/>
    <w:rsid w:val="006C0B77"/>
    <w:rsid w:val="0072252C"/>
    <w:rsid w:val="00765284"/>
    <w:rsid w:val="007D1F11"/>
    <w:rsid w:val="007F224B"/>
    <w:rsid w:val="008242FF"/>
    <w:rsid w:val="00870751"/>
    <w:rsid w:val="00922C48"/>
    <w:rsid w:val="009C1D4E"/>
    <w:rsid w:val="00B14BE6"/>
    <w:rsid w:val="00B7790D"/>
    <w:rsid w:val="00B915B7"/>
    <w:rsid w:val="00BA79A1"/>
    <w:rsid w:val="00C735E7"/>
    <w:rsid w:val="00CA05FA"/>
    <w:rsid w:val="00E613CD"/>
    <w:rsid w:val="00EA54FC"/>
    <w:rsid w:val="00EA59DF"/>
    <w:rsid w:val="00EB7ED8"/>
    <w:rsid w:val="00EE4070"/>
    <w:rsid w:val="00F040D7"/>
    <w:rsid w:val="00F12C76"/>
    <w:rsid w:val="00F165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BF631"/>
  <w15:chartTrackingRefBased/>
  <w15:docId w15:val="{A9B316C7-FC61-4C79-95F3-58F32AFDD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5FA"/>
    <w:pPr>
      <w:spacing w:after="200" w:line="276" w:lineRule="auto"/>
    </w:pPr>
    <w:rPr>
      <w:rFonts w:ascii="Calibri" w:eastAsia="Times New Roman" w:hAnsi="Calibri" w:cs="Times New Roman"/>
      <w:kern w:val="0"/>
      <w:lang w:eastAsia="ru-RU"/>
      <w14:ligatures w14:val="none"/>
    </w:rPr>
  </w:style>
  <w:style w:type="paragraph" w:styleId="5">
    <w:name w:val="heading 5"/>
    <w:aliases w:val="Заголовок 5 ПОП"/>
    <w:basedOn w:val="a"/>
    <w:next w:val="a"/>
    <w:link w:val="50"/>
    <w:unhideWhenUsed/>
    <w:qFormat/>
    <w:rsid w:val="00CA05FA"/>
    <w:pPr>
      <w:suppressAutoHyphens/>
      <w:spacing w:after="60" w:line="240" w:lineRule="auto"/>
      <w:ind w:firstLine="709"/>
      <w:jc w:val="both"/>
      <w:outlineLvl w:val="4"/>
    </w:pPr>
    <w:rPr>
      <w:rFonts w:ascii="Times New Roman" w:hAnsi="Times New Roman"/>
      <w:bCs/>
      <w:iCs/>
      <w:sz w:val="24"/>
      <w:szCs w:val="26"/>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aliases w:val="Заголовок 5 ПОП Знак"/>
    <w:basedOn w:val="a0"/>
    <w:link w:val="5"/>
    <w:rsid w:val="00CA05FA"/>
    <w:rPr>
      <w:rFonts w:ascii="Times New Roman" w:eastAsia="Times New Roman" w:hAnsi="Times New Roman" w:cs="Times New Roman"/>
      <w:bCs/>
      <w:iCs/>
      <w:kern w:val="0"/>
      <w:sz w:val="24"/>
      <w:szCs w:val="26"/>
      <w:lang w:val="x-none" w:eastAsia="ar-SA"/>
      <w14:ligatures w14:val="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CA05FA"/>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CA05FA"/>
    <w:rPr>
      <w:rFonts w:ascii="Times New Roman" w:eastAsia="Times New Roman" w:hAnsi="Times New Roman" w:cs="Times New Roman"/>
      <w:kern w:val="0"/>
      <w:sz w:val="20"/>
      <w:szCs w:val="20"/>
      <w:lang w:val="en-US" w:eastAsia="x-none"/>
      <w14:ligatures w14:val="none"/>
    </w:rPr>
  </w:style>
  <w:style w:type="character" w:styleId="a5">
    <w:name w:val="footnote reference"/>
    <w:aliases w:val="Знак сноски-FN,Ciae niinee-FN,AЗнак сноски зел"/>
    <w:uiPriority w:val="99"/>
    <w:rsid w:val="00CA05FA"/>
    <w:rPr>
      <w:rFonts w:cs="Times New Roman"/>
      <w:vertAlign w:val="superscript"/>
    </w:rPr>
  </w:style>
  <w:style w:type="character" w:styleId="a6">
    <w:name w:val="Emphasis"/>
    <w:qFormat/>
    <w:rsid w:val="00CA05FA"/>
    <w:rPr>
      <w:rFonts w:cs="Times New Roman"/>
      <w:i/>
    </w:rPr>
  </w:style>
  <w:style w:type="character" w:customStyle="1" w:styleId="a7">
    <w:name w:val="Основной текст_"/>
    <w:basedOn w:val="a0"/>
    <w:link w:val="1"/>
    <w:rsid w:val="00EB7ED8"/>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EB7ED8"/>
    <w:rPr>
      <w:rFonts w:ascii="Times New Roman" w:eastAsia="Times New Roman" w:hAnsi="Times New Roman" w:cs="Times New Roman"/>
      <w:shd w:val="clear" w:color="auto" w:fill="FFFFFF"/>
    </w:rPr>
  </w:style>
  <w:style w:type="paragraph" w:customStyle="1" w:styleId="1">
    <w:name w:val="Основной текст1"/>
    <w:basedOn w:val="a"/>
    <w:link w:val="a7"/>
    <w:rsid w:val="00EB7ED8"/>
    <w:pPr>
      <w:widowControl w:val="0"/>
      <w:shd w:val="clear" w:color="auto" w:fill="FFFFFF"/>
      <w:spacing w:after="0" w:line="240" w:lineRule="auto"/>
      <w:ind w:firstLine="20"/>
    </w:pPr>
    <w:rPr>
      <w:rFonts w:ascii="Times New Roman" w:hAnsi="Times New Roman"/>
      <w:kern w:val="2"/>
      <w:sz w:val="28"/>
      <w:szCs w:val="28"/>
      <w:lang w:eastAsia="en-US"/>
      <w14:ligatures w14:val="standardContextual"/>
    </w:rPr>
  </w:style>
  <w:style w:type="paragraph" w:customStyle="1" w:styleId="30">
    <w:name w:val="Основной текст (3)"/>
    <w:basedOn w:val="a"/>
    <w:link w:val="3"/>
    <w:rsid w:val="00EB7ED8"/>
    <w:pPr>
      <w:widowControl w:val="0"/>
      <w:shd w:val="clear" w:color="auto" w:fill="FFFFFF"/>
      <w:spacing w:after="360" w:line="240" w:lineRule="auto"/>
      <w:ind w:left="3580"/>
    </w:pPr>
    <w:rPr>
      <w:rFonts w:ascii="Times New Roman" w:hAnsi="Times New Roman"/>
      <w:kern w:val="2"/>
      <w:lang w:eastAsia="en-US"/>
      <w14:ligatures w14:val="standardContextual"/>
    </w:rPr>
  </w:style>
  <w:style w:type="paragraph" w:styleId="a8">
    <w:name w:val="header"/>
    <w:basedOn w:val="a"/>
    <w:link w:val="a9"/>
    <w:uiPriority w:val="99"/>
    <w:unhideWhenUsed/>
    <w:rsid w:val="00BA79A1"/>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A79A1"/>
    <w:rPr>
      <w:rFonts w:ascii="Calibri" w:eastAsia="Times New Roman" w:hAnsi="Calibri" w:cs="Times New Roman"/>
      <w:kern w:val="0"/>
      <w:lang w:eastAsia="ru-RU"/>
      <w14:ligatures w14:val="none"/>
    </w:rPr>
  </w:style>
  <w:style w:type="paragraph" w:styleId="aa">
    <w:name w:val="footer"/>
    <w:basedOn w:val="a"/>
    <w:link w:val="ab"/>
    <w:uiPriority w:val="99"/>
    <w:unhideWhenUsed/>
    <w:rsid w:val="00BA79A1"/>
    <w:pPr>
      <w:tabs>
        <w:tab w:val="center" w:pos="4677"/>
        <w:tab w:val="right" w:pos="9355"/>
      </w:tabs>
      <w:spacing w:after="0" w:line="240" w:lineRule="auto"/>
    </w:pPr>
  </w:style>
  <w:style w:type="character" w:customStyle="1" w:styleId="ab">
    <w:name w:val="Нижний колонтитул Знак"/>
    <w:basedOn w:val="a0"/>
    <w:link w:val="aa"/>
    <w:uiPriority w:val="99"/>
    <w:rsid w:val="00BA79A1"/>
    <w:rPr>
      <w:rFonts w:ascii="Calibri" w:eastAsia="Times New Roman" w:hAnsi="Calibri" w:cs="Times New Roman"/>
      <w:kern w:val="0"/>
      <w:lang w:eastAsia="ru-RU"/>
      <w14:ligatures w14:val="none"/>
    </w:rPr>
  </w:style>
  <w:style w:type="paragraph" w:styleId="ac">
    <w:name w:val="No Spacing"/>
    <w:uiPriority w:val="1"/>
    <w:qFormat/>
    <w:rsid w:val="004D1DF0"/>
    <w:pPr>
      <w:spacing w:after="0" w:line="240" w:lineRule="auto"/>
    </w:pPr>
    <w:rPr>
      <w:rFonts w:ascii="Calibri" w:eastAsia="Times New Roman" w:hAnsi="Calibri" w:cs="Times New Roman"/>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057691">
      <w:bodyDiv w:val="1"/>
      <w:marLeft w:val="0"/>
      <w:marRight w:val="0"/>
      <w:marTop w:val="0"/>
      <w:marBottom w:val="0"/>
      <w:divBdr>
        <w:top w:val="none" w:sz="0" w:space="0" w:color="auto"/>
        <w:left w:val="none" w:sz="0" w:space="0" w:color="auto"/>
        <w:bottom w:val="none" w:sz="0" w:space="0" w:color="auto"/>
        <w:right w:val="none" w:sz="0" w:space="0" w:color="auto"/>
      </w:divBdr>
    </w:div>
    <w:div w:id="135229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ait.ru/bcode/491952" TargetMode="External"/><Relationship Id="rId13" Type="http://schemas.openxmlformats.org/officeDocument/2006/relationships/hyperlink" Target="https://urait.ru/bcode/494617"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biblioclub.ru/index.php?page=book&amp;id=616196"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495797" TargetMode="External"/><Relationship Id="rId5" Type="http://schemas.openxmlformats.org/officeDocument/2006/relationships/footnotes" Target="footnotes.xml"/><Relationship Id="rId15" Type="http://schemas.openxmlformats.org/officeDocument/2006/relationships/hyperlink" Target="https://edsoo.ru/Primernie_rabochie_progra.htm" TargetMode="External"/><Relationship Id="rId10" Type="http://schemas.openxmlformats.org/officeDocument/2006/relationships/hyperlink" Target="https://urait.ru/bcode/493793" TargetMode="External"/><Relationship Id="rId4" Type="http://schemas.openxmlformats.org/officeDocument/2006/relationships/webSettings" Target="webSettings.xml"/><Relationship Id="rId9" Type="http://schemas.openxmlformats.org/officeDocument/2006/relationships/hyperlink" Target="https://biblioclub.ru/index.php?page=book&amp;id=575701" TargetMode="External"/><Relationship Id="rId14" Type="http://schemas.openxmlformats.org/officeDocument/2006/relationships/hyperlink" Target="https://edsoo.ru/constructo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17</Pages>
  <Words>3887</Words>
  <Characters>22162</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Win10</cp:lastModifiedBy>
  <cp:revision>18</cp:revision>
  <dcterms:created xsi:type="dcterms:W3CDTF">2024-06-19T08:49:00Z</dcterms:created>
  <dcterms:modified xsi:type="dcterms:W3CDTF">2024-08-15T13:43:00Z</dcterms:modified>
</cp:coreProperties>
</file>