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5A2CE0" w14:textId="77777777" w:rsidR="00213AF1" w:rsidRDefault="00213AF1" w:rsidP="00213A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ascii="Times New Roman" w:hAnsi="Times New Roman"/>
          <w:sz w:val="32"/>
          <w:szCs w:val="28"/>
        </w:rPr>
      </w:pPr>
      <w:bookmarkStart w:id="0" w:name="_Toc128264412"/>
      <w:bookmarkStart w:id="1" w:name="_Toc128264409"/>
      <w:r>
        <w:rPr>
          <w:rFonts w:ascii="Times New Roman" w:hAnsi="Times New Roman"/>
          <w:sz w:val="32"/>
          <w:szCs w:val="28"/>
        </w:rPr>
        <w:t>Государственное бюджетное профессиональное образовательное учреждение «Наурский государственный колледж»</w:t>
      </w:r>
    </w:p>
    <w:p w14:paraId="44956B07" w14:textId="63D68417" w:rsidR="00F90687" w:rsidRPr="00947532" w:rsidRDefault="00F90687" w:rsidP="00622332">
      <w:pPr>
        <w:widowControl w:val="0"/>
        <w:spacing w:after="320" w:line="189" w:lineRule="auto"/>
        <w:jc w:val="right"/>
        <w:rPr>
          <w:rFonts w:ascii="Times New Roman" w:hAnsi="Times New Roman"/>
          <w:sz w:val="28"/>
          <w:szCs w:val="28"/>
        </w:rPr>
      </w:pPr>
    </w:p>
    <w:p w14:paraId="3337CD40" w14:textId="43CE5FB1" w:rsidR="00F90687" w:rsidRPr="00947532" w:rsidRDefault="00F90687" w:rsidP="00F90687">
      <w:pPr>
        <w:widowControl w:val="0"/>
        <w:spacing w:after="0" w:line="240" w:lineRule="auto"/>
        <w:ind w:right="-144"/>
        <w:jc w:val="right"/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</w:pPr>
      <w:r w:rsidRPr="00947532">
        <w:rPr>
          <w:rFonts w:ascii="Times New Roman" w:eastAsia="Microsoft Sans Serif" w:hAnsi="Times New Roman"/>
          <w:color w:val="000000"/>
          <w:sz w:val="28"/>
          <w:szCs w:val="28"/>
          <w:lang w:bidi="ru-RU"/>
        </w:rPr>
        <w:t xml:space="preserve">                                                                    </w:t>
      </w:r>
    </w:p>
    <w:p w14:paraId="06805424" w14:textId="1CFBE111" w:rsidR="00D82365" w:rsidRDefault="00D82365" w:rsidP="00D82365">
      <w:pPr>
        <w:spacing w:after="0" w:line="240" w:lineRule="auto"/>
        <w:rPr>
          <w:rFonts w:ascii="Times New Roman" w:hAnsi="Times New Roman"/>
          <w:w w:val="111"/>
          <w:sz w:val="28"/>
          <w:szCs w:val="28"/>
        </w:rPr>
      </w:pPr>
      <w:r>
        <w:rPr>
          <w:rFonts w:ascii="Times New Roman" w:hAnsi="Times New Roman"/>
          <w:w w:val="111"/>
          <w:sz w:val="28"/>
          <w:szCs w:val="28"/>
        </w:rPr>
        <w:t xml:space="preserve">                                  </w:t>
      </w:r>
    </w:p>
    <w:p w14:paraId="04289BA9" w14:textId="77777777" w:rsidR="00D82365" w:rsidRDefault="00D82365" w:rsidP="00D82365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14:paraId="24E846D0" w14:textId="77777777" w:rsidR="00D82365" w:rsidRDefault="00D82365" w:rsidP="00D82365">
      <w:pPr>
        <w:spacing w:after="108" w:line="240" w:lineRule="exact"/>
        <w:jc w:val="both"/>
        <w:rPr>
          <w:rFonts w:ascii="Times New Roman" w:hAnsi="Times New Roman"/>
          <w:sz w:val="28"/>
          <w:szCs w:val="28"/>
        </w:rPr>
      </w:pPr>
    </w:p>
    <w:p w14:paraId="2EBD77F1" w14:textId="77777777" w:rsidR="00D82365" w:rsidRDefault="00D82365" w:rsidP="00D82365">
      <w:pPr>
        <w:spacing w:after="0" w:line="240" w:lineRule="auto"/>
        <w:rPr>
          <w:rFonts w:ascii="Times New Roman" w:hAnsi="Times New Roman"/>
          <w:bCs/>
          <w:w w:val="111"/>
          <w:sz w:val="28"/>
          <w:szCs w:val="28"/>
        </w:rPr>
      </w:pPr>
    </w:p>
    <w:p w14:paraId="4BCAB042" w14:textId="05393C03" w:rsidR="00D82365" w:rsidRPr="00050712" w:rsidRDefault="00D82365" w:rsidP="00D82365">
      <w:pPr>
        <w:spacing w:after="0" w:line="240" w:lineRule="auto"/>
        <w:jc w:val="center"/>
        <w:rPr>
          <w:rFonts w:ascii="Times New Roman" w:hAnsi="Times New Roman"/>
          <w:b/>
          <w:w w:val="109"/>
          <w:sz w:val="28"/>
          <w:szCs w:val="28"/>
        </w:rPr>
      </w:pPr>
      <w:r w:rsidRPr="00050712">
        <w:rPr>
          <w:rFonts w:ascii="Times New Roman" w:hAnsi="Times New Roman"/>
          <w:b/>
          <w:w w:val="111"/>
          <w:sz w:val="28"/>
          <w:szCs w:val="28"/>
        </w:rPr>
        <w:t>РАБ</w:t>
      </w:r>
      <w:r w:rsidRPr="00050712">
        <w:rPr>
          <w:rFonts w:ascii="Times New Roman" w:hAnsi="Times New Roman"/>
          <w:b/>
          <w:spacing w:val="-2"/>
          <w:w w:val="111"/>
          <w:sz w:val="28"/>
          <w:szCs w:val="28"/>
        </w:rPr>
        <w:t>О</w:t>
      </w:r>
      <w:r w:rsidRPr="00050712">
        <w:rPr>
          <w:rFonts w:ascii="Times New Roman" w:hAnsi="Times New Roman"/>
          <w:b/>
          <w:w w:val="111"/>
          <w:sz w:val="28"/>
          <w:szCs w:val="28"/>
        </w:rPr>
        <w:t>ЧАЯ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ПРО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Г</w:t>
      </w:r>
      <w:r w:rsidRPr="00050712">
        <w:rPr>
          <w:rFonts w:ascii="Times New Roman" w:hAnsi="Times New Roman"/>
          <w:b/>
          <w:spacing w:val="-1"/>
          <w:w w:val="110"/>
          <w:sz w:val="28"/>
          <w:szCs w:val="28"/>
        </w:rPr>
        <w:t>РАМ</w:t>
      </w:r>
      <w:r w:rsidRPr="00050712">
        <w:rPr>
          <w:rFonts w:ascii="Times New Roman" w:hAnsi="Times New Roman"/>
          <w:b/>
          <w:spacing w:val="-3"/>
          <w:w w:val="110"/>
          <w:sz w:val="28"/>
          <w:szCs w:val="28"/>
        </w:rPr>
        <w:t>М</w:t>
      </w:r>
      <w:r w:rsidRPr="00050712">
        <w:rPr>
          <w:rFonts w:ascii="Times New Roman" w:hAnsi="Times New Roman"/>
          <w:b/>
          <w:w w:val="110"/>
          <w:sz w:val="28"/>
          <w:szCs w:val="28"/>
        </w:rPr>
        <w:t>А</w:t>
      </w:r>
      <w:r w:rsidRPr="00050712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ДИС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Ц</w:t>
      </w:r>
      <w:r w:rsidRPr="00050712">
        <w:rPr>
          <w:rFonts w:ascii="Times New Roman" w:hAnsi="Times New Roman"/>
          <w:b/>
          <w:w w:val="111"/>
          <w:sz w:val="28"/>
          <w:szCs w:val="28"/>
        </w:rPr>
        <w:t>ИП</w:t>
      </w:r>
      <w:r w:rsidRPr="00050712">
        <w:rPr>
          <w:rFonts w:ascii="Times New Roman" w:hAnsi="Times New Roman"/>
          <w:b/>
          <w:spacing w:val="-3"/>
          <w:w w:val="111"/>
          <w:sz w:val="28"/>
          <w:szCs w:val="28"/>
        </w:rPr>
        <w:t>Л</w:t>
      </w:r>
      <w:r w:rsidRPr="00050712">
        <w:rPr>
          <w:rFonts w:ascii="Times New Roman" w:hAnsi="Times New Roman"/>
          <w:b/>
          <w:spacing w:val="-1"/>
          <w:w w:val="111"/>
          <w:sz w:val="28"/>
          <w:szCs w:val="28"/>
        </w:rPr>
        <w:t>ИНЫ</w:t>
      </w:r>
      <w:r w:rsidRPr="00050712"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 w:rsidRPr="00050712">
        <w:rPr>
          <w:rFonts w:ascii="Times New Roman" w:hAnsi="Times New Roman"/>
          <w:b/>
          <w:w w:val="109"/>
          <w:sz w:val="28"/>
          <w:szCs w:val="28"/>
        </w:rPr>
        <w:t>(</w:t>
      </w:r>
      <w:r w:rsidRPr="00050712">
        <w:rPr>
          <w:rFonts w:ascii="Times New Roman" w:hAnsi="Times New Roman"/>
          <w:b/>
          <w:sz w:val="28"/>
          <w:szCs w:val="28"/>
        </w:rPr>
        <w:t>ОП.0</w:t>
      </w:r>
      <w:r>
        <w:rPr>
          <w:rFonts w:ascii="Times New Roman" w:hAnsi="Times New Roman"/>
          <w:b/>
          <w:sz w:val="28"/>
          <w:szCs w:val="28"/>
        </w:rPr>
        <w:t>4</w:t>
      </w:r>
      <w:r w:rsidRPr="00050712">
        <w:rPr>
          <w:rFonts w:ascii="Times New Roman" w:hAnsi="Times New Roman"/>
          <w:b/>
          <w:w w:val="109"/>
          <w:sz w:val="28"/>
          <w:szCs w:val="28"/>
        </w:rPr>
        <w:t>)</w:t>
      </w:r>
    </w:p>
    <w:p w14:paraId="39D8BBFA" w14:textId="77777777" w:rsidR="00D82365" w:rsidRPr="006E1D98" w:rsidRDefault="00D82365" w:rsidP="00D82365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14:paraId="5DCB080B" w14:textId="77777777" w:rsidR="00D82365" w:rsidRDefault="00D82365" w:rsidP="00D82365">
      <w:pPr>
        <w:pStyle w:val="5"/>
        <w:ind w:left="-142" w:firstLine="0"/>
        <w:jc w:val="center"/>
        <w:rPr>
          <w:b/>
          <w:sz w:val="28"/>
          <w:szCs w:val="28"/>
        </w:rPr>
      </w:pPr>
      <w:r w:rsidRPr="00D82365">
        <w:rPr>
          <w:b/>
          <w:sz w:val="28"/>
          <w:szCs w:val="28"/>
        </w:rPr>
        <w:t xml:space="preserve">«ОП.04 Русский язык и культура профессиональной </w:t>
      </w:r>
    </w:p>
    <w:p w14:paraId="7F5112CC" w14:textId="1A62DD28" w:rsidR="00D82365" w:rsidRPr="00D82365" w:rsidRDefault="00D82365" w:rsidP="00D82365">
      <w:pPr>
        <w:pStyle w:val="5"/>
        <w:ind w:left="-142" w:firstLine="0"/>
        <w:jc w:val="center"/>
        <w:rPr>
          <w:b/>
          <w:sz w:val="28"/>
          <w:szCs w:val="28"/>
        </w:rPr>
      </w:pPr>
      <w:r w:rsidRPr="00D82365">
        <w:rPr>
          <w:b/>
          <w:sz w:val="28"/>
          <w:szCs w:val="28"/>
        </w:rPr>
        <w:t>коммуникации педагога»</w:t>
      </w:r>
    </w:p>
    <w:p w14:paraId="6733804E" w14:textId="77777777" w:rsidR="00D82365" w:rsidRPr="00D82365" w:rsidRDefault="00D82365" w:rsidP="00D82365">
      <w:pPr>
        <w:rPr>
          <w:lang w:val="x-none" w:eastAsia="ar-SA"/>
        </w:rPr>
      </w:pPr>
    </w:p>
    <w:p w14:paraId="3DCE1F01" w14:textId="77777777" w:rsidR="00D82365" w:rsidRDefault="00D82365" w:rsidP="00D82365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</w:p>
    <w:p w14:paraId="27884E12" w14:textId="77777777" w:rsidR="00D82365" w:rsidRDefault="00D82365" w:rsidP="00D82365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  <w:bookmarkStart w:id="3" w:name="_Hlk83291596"/>
      <w:r>
        <w:rPr>
          <w:rFonts w:ascii="Times New Roman" w:hAnsi="Times New Roman"/>
          <w:sz w:val="28"/>
          <w:szCs w:val="28"/>
        </w:rPr>
        <w:t xml:space="preserve"> 44.02.02 </w:t>
      </w:r>
      <w:bookmarkStart w:id="4" w:name="_Hlk83292401"/>
      <w:r>
        <w:rPr>
          <w:rFonts w:ascii="Times New Roman" w:hAnsi="Times New Roman"/>
          <w:sz w:val="28"/>
          <w:szCs w:val="28"/>
        </w:rPr>
        <w:t>Преподавание в начальных классах</w:t>
      </w:r>
      <w:bookmarkEnd w:id="4"/>
    </w:p>
    <w:bookmarkEnd w:id="3"/>
    <w:p w14:paraId="3327C0D0" w14:textId="77777777" w:rsidR="00D82365" w:rsidRDefault="00D82365" w:rsidP="00D82365">
      <w:pPr>
        <w:spacing w:after="0" w:line="240" w:lineRule="exact"/>
        <w:jc w:val="center"/>
        <w:rPr>
          <w:rFonts w:ascii="Times New Roman" w:hAnsi="Times New Roman"/>
          <w:w w:val="109"/>
          <w:sz w:val="28"/>
          <w:szCs w:val="28"/>
        </w:rPr>
      </w:pPr>
    </w:p>
    <w:p w14:paraId="171CAEDA" w14:textId="77777777" w:rsidR="00D82365" w:rsidRDefault="00D82365" w:rsidP="00D82365">
      <w:pPr>
        <w:spacing w:after="0" w:line="240" w:lineRule="auto"/>
        <w:jc w:val="center"/>
        <w:rPr>
          <w:rFonts w:ascii="Times New Roman" w:hAnsi="Times New Roman"/>
          <w:bCs/>
          <w:w w:val="109"/>
          <w:sz w:val="28"/>
          <w:szCs w:val="28"/>
        </w:rPr>
      </w:pPr>
      <w:r>
        <w:rPr>
          <w:rFonts w:ascii="Times New Roman" w:hAnsi="Times New Roman"/>
          <w:bCs/>
          <w:w w:val="110"/>
          <w:sz w:val="28"/>
          <w:szCs w:val="28"/>
        </w:rPr>
        <w:t>Сред</w:t>
      </w:r>
      <w:r>
        <w:rPr>
          <w:rFonts w:ascii="Times New Roman" w:hAnsi="Times New Roman"/>
          <w:bCs/>
          <w:spacing w:val="-2"/>
          <w:w w:val="110"/>
          <w:sz w:val="28"/>
          <w:szCs w:val="28"/>
        </w:rPr>
        <w:t>н</w:t>
      </w:r>
      <w:r>
        <w:rPr>
          <w:rFonts w:ascii="Times New Roman" w:hAnsi="Times New Roman"/>
          <w:bCs/>
          <w:spacing w:val="-1"/>
          <w:w w:val="110"/>
          <w:sz w:val="28"/>
          <w:szCs w:val="28"/>
        </w:rPr>
        <w:t>ее</w:t>
      </w:r>
      <w:r>
        <w:rPr>
          <w:rFonts w:ascii="Times New Roman" w:hAnsi="Times New Roman"/>
          <w:spacing w:val="7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професс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и</w:t>
      </w:r>
      <w:r>
        <w:rPr>
          <w:rFonts w:ascii="Times New Roman" w:hAnsi="Times New Roman"/>
          <w:bCs/>
          <w:w w:val="109"/>
          <w:sz w:val="28"/>
          <w:szCs w:val="28"/>
        </w:rPr>
        <w:t>ональ</w:t>
      </w:r>
      <w:r>
        <w:rPr>
          <w:rFonts w:ascii="Times New Roman" w:hAnsi="Times New Roman"/>
          <w:bCs/>
          <w:spacing w:val="-2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ое</w:t>
      </w:r>
      <w:r>
        <w:rPr>
          <w:rFonts w:ascii="Times New Roman" w:hAnsi="Times New Roman"/>
          <w:spacing w:val="9"/>
          <w:sz w:val="28"/>
          <w:szCs w:val="28"/>
        </w:rPr>
        <w:t xml:space="preserve"> </w:t>
      </w:r>
      <w:r>
        <w:rPr>
          <w:rFonts w:ascii="Times New Roman" w:hAnsi="Times New Roman"/>
          <w:bCs/>
          <w:w w:val="109"/>
          <w:sz w:val="28"/>
          <w:szCs w:val="28"/>
        </w:rPr>
        <w:t>образова</w:t>
      </w:r>
      <w:r>
        <w:rPr>
          <w:rFonts w:ascii="Times New Roman" w:hAnsi="Times New Roman"/>
          <w:bCs/>
          <w:spacing w:val="-1"/>
          <w:w w:val="109"/>
          <w:sz w:val="28"/>
          <w:szCs w:val="28"/>
        </w:rPr>
        <w:t>н</w:t>
      </w:r>
      <w:r>
        <w:rPr>
          <w:rFonts w:ascii="Times New Roman" w:hAnsi="Times New Roman"/>
          <w:bCs/>
          <w:w w:val="109"/>
          <w:sz w:val="28"/>
          <w:szCs w:val="28"/>
        </w:rPr>
        <w:t>ие</w:t>
      </w:r>
    </w:p>
    <w:p w14:paraId="426C9904" w14:textId="77777777" w:rsidR="00D82365" w:rsidRDefault="00D82365" w:rsidP="00D82365">
      <w:pPr>
        <w:spacing w:after="0" w:line="240" w:lineRule="auto"/>
        <w:jc w:val="center"/>
        <w:rPr>
          <w:rFonts w:ascii="Times New Roman" w:hAnsi="Times New Roman"/>
          <w:w w:val="108"/>
          <w:sz w:val="28"/>
          <w:szCs w:val="28"/>
        </w:rPr>
      </w:pPr>
      <w:r>
        <w:rPr>
          <w:rFonts w:ascii="Times New Roman" w:hAnsi="Times New Roman"/>
          <w:w w:val="109"/>
          <w:sz w:val="28"/>
          <w:szCs w:val="28"/>
        </w:rPr>
        <w:t>(форма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w w:val="108"/>
          <w:sz w:val="28"/>
          <w:szCs w:val="28"/>
        </w:rPr>
        <w:t>обучени</w:t>
      </w:r>
      <w:r>
        <w:rPr>
          <w:rFonts w:ascii="Times New Roman" w:hAnsi="Times New Roman"/>
          <w:spacing w:val="-3"/>
          <w:w w:val="108"/>
          <w:sz w:val="28"/>
          <w:szCs w:val="28"/>
        </w:rPr>
        <w:t>я очная</w:t>
      </w:r>
      <w:r>
        <w:rPr>
          <w:rFonts w:ascii="Times New Roman" w:hAnsi="Times New Roman"/>
          <w:w w:val="108"/>
          <w:sz w:val="28"/>
          <w:szCs w:val="28"/>
        </w:rPr>
        <w:t>)</w:t>
      </w:r>
    </w:p>
    <w:p w14:paraId="5B3714A7" w14:textId="77777777" w:rsidR="00D82365" w:rsidRPr="00766A6F" w:rsidRDefault="00D82365" w:rsidP="00D82365">
      <w:pPr>
        <w:rPr>
          <w:lang w:eastAsia="ar-SA"/>
        </w:rPr>
      </w:pPr>
    </w:p>
    <w:p w14:paraId="6B204194" w14:textId="41FEF747" w:rsidR="00D82365" w:rsidRDefault="00D82365" w:rsidP="00D82365">
      <w:pPr>
        <w:jc w:val="center"/>
        <w:rPr>
          <w:rFonts w:ascii="Times New Roman" w:hAnsi="Times New Roman"/>
          <w:b/>
          <w:i/>
        </w:rPr>
      </w:pPr>
    </w:p>
    <w:p w14:paraId="23380B29" w14:textId="3810EDB3" w:rsidR="00622332" w:rsidRDefault="00622332" w:rsidP="00622332">
      <w:pPr>
        <w:pStyle w:val="a9"/>
      </w:pPr>
    </w:p>
    <w:p w14:paraId="7C7BC2A4" w14:textId="77777777" w:rsidR="00622332" w:rsidRPr="00622332" w:rsidRDefault="00622332" w:rsidP="00622332">
      <w:pPr>
        <w:pStyle w:val="a9"/>
      </w:pPr>
    </w:p>
    <w:p w14:paraId="4F80AEB8" w14:textId="37964F55" w:rsidR="00D82365" w:rsidRDefault="00D82365" w:rsidP="00D82365">
      <w:pPr>
        <w:rPr>
          <w:rFonts w:ascii="Times New Roman" w:hAnsi="Times New Roman"/>
          <w:b/>
          <w:i/>
        </w:rPr>
      </w:pPr>
    </w:p>
    <w:p w14:paraId="1C6E35B7" w14:textId="7FFCC60D" w:rsidR="00286E24" w:rsidRDefault="00286E24" w:rsidP="00D82365">
      <w:pPr>
        <w:rPr>
          <w:rFonts w:ascii="Times New Roman" w:hAnsi="Times New Roman"/>
          <w:b/>
          <w:i/>
        </w:rPr>
      </w:pPr>
    </w:p>
    <w:p w14:paraId="1F46E666" w14:textId="7E018C53" w:rsidR="00286E24" w:rsidRDefault="00286E24" w:rsidP="00D82365">
      <w:pPr>
        <w:rPr>
          <w:rFonts w:ascii="Times New Roman" w:hAnsi="Times New Roman"/>
          <w:b/>
          <w:i/>
        </w:rPr>
      </w:pPr>
    </w:p>
    <w:p w14:paraId="1C7151FA" w14:textId="4262A72E" w:rsidR="00286E24" w:rsidRDefault="00286E24" w:rsidP="00D82365">
      <w:pPr>
        <w:rPr>
          <w:rFonts w:ascii="Times New Roman" w:hAnsi="Times New Roman"/>
          <w:b/>
          <w:i/>
        </w:rPr>
      </w:pPr>
    </w:p>
    <w:p w14:paraId="5DB474DD" w14:textId="77777777" w:rsidR="00286E24" w:rsidRPr="006E1D98" w:rsidRDefault="00286E24" w:rsidP="00D82365">
      <w:pPr>
        <w:rPr>
          <w:rFonts w:ascii="Times New Roman" w:hAnsi="Times New Roman"/>
          <w:b/>
          <w:i/>
        </w:rPr>
      </w:pPr>
    </w:p>
    <w:p w14:paraId="1A62D78D" w14:textId="77777777" w:rsidR="00622332" w:rsidRPr="006E1D98" w:rsidRDefault="00622332" w:rsidP="00D82365">
      <w:pPr>
        <w:rPr>
          <w:rFonts w:ascii="Times New Roman" w:hAnsi="Times New Roman"/>
          <w:b/>
          <w:i/>
        </w:rPr>
      </w:pPr>
    </w:p>
    <w:p w14:paraId="38DF4176" w14:textId="77777777" w:rsidR="00D82365" w:rsidRDefault="00D82365" w:rsidP="00622332">
      <w:pPr>
        <w:pStyle w:val="a9"/>
      </w:pPr>
    </w:p>
    <w:p w14:paraId="7665E60B" w14:textId="4D7F6DD3" w:rsidR="00D82365" w:rsidRDefault="00213AF1" w:rsidP="00D82365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  <w:r>
        <w:rPr>
          <w:rFonts w:ascii="Times New Roman" w:hAnsi="Times New Roman"/>
          <w:bCs/>
          <w:w w:val="109"/>
          <w:sz w:val="28"/>
          <w:szCs w:val="28"/>
        </w:rPr>
        <w:t>Калиновская</w:t>
      </w:r>
      <w:r w:rsidR="00D82365">
        <w:rPr>
          <w:rFonts w:ascii="Times New Roman" w:hAnsi="Times New Roman"/>
          <w:bCs/>
          <w:w w:val="109"/>
          <w:sz w:val="28"/>
          <w:szCs w:val="28"/>
        </w:rPr>
        <w:t xml:space="preserve"> – </w:t>
      </w:r>
      <w:r w:rsidR="00D82365">
        <w:rPr>
          <w:rFonts w:ascii="Times New Roman" w:hAnsi="Times New Roman"/>
          <w:bCs/>
          <w:iCs/>
          <w:w w:val="101"/>
          <w:sz w:val="28"/>
          <w:szCs w:val="28"/>
        </w:rPr>
        <w:t>2024</w:t>
      </w:r>
      <w:r>
        <w:rPr>
          <w:rFonts w:ascii="Times New Roman" w:hAnsi="Times New Roman"/>
          <w:bCs/>
          <w:iCs/>
          <w:w w:val="101"/>
          <w:sz w:val="28"/>
          <w:szCs w:val="28"/>
        </w:rPr>
        <w:t>г.</w:t>
      </w:r>
    </w:p>
    <w:p w14:paraId="36E2A00E" w14:textId="77777777" w:rsidR="00213AF1" w:rsidRDefault="00213AF1" w:rsidP="00D82365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652C85E1" w14:textId="77777777" w:rsidR="00213AF1" w:rsidRDefault="00213AF1" w:rsidP="00D82365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7818E798" w14:textId="77777777" w:rsidR="00213AF1" w:rsidRDefault="00213AF1" w:rsidP="00D82365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</w:p>
    <w:p w14:paraId="6E79B0C5" w14:textId="77777777" w:rsidR="00213AF1" w:rsidRDefault="00213AF1" w:rsidP="00D82365">
      <w:pPr>
        <w:jc w:val="center"/>
        <w:rPr>
          <w:rFonts w:ascii="Times New Roman" w:hAnsi="Times New Roman"/>
          <w:bCs/>
          <w:iCs/>
          <w:w w:val="101"/>
          <w:sz w:val="28"/>
          <w:szCs w:val="28"/>
        </w:rPr>
      </w:pPr>
    </w:p>
    <w:bookmarkEnd w:id="0"/>
    <w:bookmarkEnd w:id="1"/>
    <w:p w14:paraId="1CD571CB" w14:textId="77777777" w:rsidR="00D82365" w:rsidRPr="00AD4AA4" w:rsidRDefault="00D82365" w:rsidP="00D82365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AD4AA4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14:paraId="437B2E05" w14:textId="77777777" w:rsidR="00D82365" w:rsidRPr="00AD4AA4" w:rsidRDefault="00D82365" w:rsidP="00D82365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938"/>
        <w:gridCol w:w="1417"/>
      </w:tblGrid>
      <w:tr w:rsidR="00D82365" w:rsidRPr="00AD4AA4" w14:paraId="50442594" w14:textId="77777777" w:rsidTr="00D82365">
        <w:tc>
          <w:tcPr>
            <w:tcW w:w="7938" w:type="dxa"/>
          </w:tcPr>
          <w:p w14:paraId="67A15546" w14:textId="774FF538" w:rsidR="00D82365" w:rsidRPr="00AD4AA4" w:rsidRDefault="00D82365" w:rsidP="00D82365">
            <w:pPr>
              <w:numPr>
                <w:ilvl w:val="0"/>
                <w:numId w:val="1"/>
              </w:numPr>
              <w:suppressAutoHyphens/>
              <w:spacing w:after="160" w:line="259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ОБЩАЯ ХАРАКТЕРИСТИКА</w:t>
            </w:r>
            <w:r w:rsidRPr="00AD4AA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РАБОЧЕЙ ПРОГРАММЫ</w:t>
            </w: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 xml:space="preserve"> УЧЕБНОЙ ДИСЦИПЛИНЫ</w:t>
            </w:r>
          </w:p>
        </w:tc>
        <w:tc>
          <w:tcPr>
            <w:tcW w:w="1417" w:type="dxa"/>
          </w:tcPr>
          <w:p w14:paraId="33514801" w14:textId="007154C1" w:rsidR="00D82365" w:rsidRPr="00AD4AA4" w:rsidRDefault="00822F65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D82365" w:rsidRPr="00AD4AA4" w14:paraId="2CA89B3D" w14:textId="77777777" w:rsidTr="00D82365">
        <w:tc>
          <w:tcPr>
            <w:tcW w:w="7938" w:type="dxa"/>
          </w:tcPr>
          <w:p w14:paraId="1C320788" w14:textId="42D671CF" w:rsidR="00D82365" w:rsidRPr="00D82365" w:rsidRDefault="00D82365" w:rsidP="00D82365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СТРУКТУРА И СОДЕРЖАНИЕ УЧЕБНОЙ ДИСЦИПЛИНЫ</w:t>
            </w:r>
          </w:p>
        </w:tc>
        <w:tc>
          <w:tcPr>
            <w:tcW w:w="1417" w:type="dxa"/>
          </w:tcPr>
          <w:p w14:paraId="4657AD85" w14:textId="16CD2491" w:rsidR="00D82365" w:rsidRPr="00AD4AA4" w:rsidRDefault="00822F65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82365" w:rsidRPr="00AD4AA4" w14:paraId="68BEA643" w14:textId="77777777" w:rsidTr="00D82365">
        <w:tc>
          <w:tcPr>
            <w:tcW w:w="7938" w:type="dxa"/>
          </w:tcPr>
          <w:p w14:paraId="709B6B89" w14:textId="37D8D94C" w:rsidR="00D82365" w:rsidRPr="00AD4AA4" w:rsidRDefault="00D82365" w:rsidP="00D82365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УСЛОВИЯ РЕАЛИЗАЦИИ УЧЕБНОЙ ДИСЦИПЛИНЫ</w:t>
            </w:r>
          </w:p>
        </w:tc>
        <w:tc>
          <w:tcPr>
            <w:tcW w:w="1417" w:type="dxa"/>
          </w:tcPr>
          <w:p w14:paraId="157947A8" w14:textId="5950B594" w:rsidR="00D82365" w:rsidRPr="00AD4AA4" w:rsidRDefault="00822F65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D82365" w:rsidRPr="00AD4AA4" w14:paraId="5C348234" w14:textId="77777777" w:rsidTr="00D82365">
        <w:tc>
          <w:tcPr>
            <w:tcW w:w="7938" w:type="dxa"/>
          </w:tcPr>
          <w:p w14:paraId="6252EFEA" w14:textId="5FF52D68" w:rsidR="00D82365" w:rsidRPr="00D82365" w:rsidRDefault="00D82365" w:rsidP="007F5CDA">
            <w:pPr>
              <w:numPr>
                <w:ilvl w:val="0"/>
                <w:numId w:val="1"/>
              </w:numPr>
              <w:suppressAutoHyphens/>
              <w:spacing w:after="160" w:line="259" w:lineRule="auto"/>
              <w:ind w:left="568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КОНТРОЛЬ И ОЦЕНКА РЕЗУЛЬТАТОВ ОСВОЕНИЯ УЧЕБНОЙ ДИСЦИПЛИНЫ</w:t>
            </w:r>
          </w:p>
        </w:tc>
        <w:tc>
          <w:tcPr>
            <w:tcW w:w="1417" w:type="dxa"/>
          </w:tcPr>
          <w:p w14:paraId="22CAE15D" w14:textId="6EA9A8A7" w:rsidR="00D82365" w:rsidRPr="00AD4AA4" w:rsidRDefault="00822F65" w:rsidP="007F5C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</w:tbl>
    <w:p w14:paraId="64A05B18" w14:textId="77777777" w:rsidR="00F90687" w:rsidRDefault="00D82365" w:rsidP="00D82365">
      <w:pPr>
        <w:numPr>
          <w:ilvl w:val="0"/>
          <w:numId w:val="2"/>
        </w:numPr>
        <w:suppressAutoHyphens/>
        <w:spacing w:after="0" w:line="259" w:lineRule="auto"/>
        <w:jc w:val="center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i/>
          <w:u w:val="single"/>
        </w:rPr>
        <w:br w:type="page"/>
      </w:r>
      <w:r w:rsidRPr="00AD4AA4">
        <w:rPr>
          <w:rFonts w:ascii="Times New Roman" w:hAnsi="Times New Roman"/>
          <w:b/>
          <w:sz w:val="24"/>
          <w:szCs w:val="24"/>
        </w:rPr>
        <w:lastRenderedPageBreak/>
        <w:t>ОБЩАЯ ХАРАКТЕРИСТИКА</w:t>
      </w:r>
      <w:r w:rsidRPr="00AD4AA4">
        <w:rPr>
          <w:rFonts w:ascii="Times New Roman" w:hAnsi="Times New Roman"/>
          <w:b/>
          <w:color w:val="000000"/>
          <w:sz w:val="24"/>
          <w:szCs w:val="24"/>
        </w:rPr>
        <w:t xml:space="preserve"> РАБОЧЕЙ ПРОГРАММЫ</w:t>
      </w:r>
      <w:r w:rsidRPr="00AD4AA4">
        <w:rPr>
          <w:rFonts w:ascii="Times New Roman" w:hAnsi="Times New Roman"/>
          <w:b/>
          <w:sz w:val="24"/>
          <w:szCs w:val="24"/>
        </w:rPr>
        <w:t xml:space="preserve"> </w:t>
      </w:r>
    </w:p>
    <w:p w14:paraId="6573E16D" w14:textId="4208BF51" w:rsidR="00D82365" w:rsidRPr="00AD4AA4" w:rsidRDefault="00D82365" w:rsidP="00F90687">
      <w:pPr>
        <w:suppressAutoHyphens/>
        <w:spacing w:after="0" w:line="259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>УЧЕБНОЙ ДИСЦИПЛИНЫ</w:t>
      </w:r>
    </w:p>
    <w:p w14:paraId="299BF8F4" w14:textId="77777777" w:rsidR="00D82365" w:rsidRPr="00AD4AA4" w:rsidRDefault="00D82365" w:rsidP="00D82365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>«ОП.0</w:t>
      </w:r>
      <w:r>
        <w:rPr>
          <w:rFonts w:ascii="Times New Roman" w:hAnsi="Times New Roman"/>
          <w:b/>
          <w:sz w:val="24"/>
          <w:szCs w:val="24"/>
        </w:rPr>
        <w:t>4</w:t>
      </w:r>
      <w:r w:rsidRPr="00AD4AA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Русский язык и культура профессиональной коммуникации педагога</w:t>
      </w:r>
      <w:r w:rsidRPr="00AD4AA4">
        <w:rPr>
          <w:rFonts w:ascii="Times New Roman" w:hAnsi="Times New Roman"/>
          <w:b/>
          <w:sz w:val="24"/>
          <w:szCs w:val="24"/>
        </w:rPr>
        <w:t>»</w:t>
      </w:r>
    </w:p>
    <w:p w14:paraId="5FAA60C3" w14:textId="77777777" w:rsidR="00D82365" w:rsidRPr="00AD4AA4" w:rsidRDefault="00D82365" w:rsidP="00D82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264EF48E" w14:textId="77777777" w:rsidR="00D82365" w:rsidRPr="00AD4AA4" w:rsidRDefault="00D82365" w:rsidP="00D82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14:paraId="3E08ABA6" w14:textId="77777777" w:rsidR="00D82365" w:rsidRPr="00AD4AA4" w:rsidRDefault="00D82365" w:rsidP="00D823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>Учебная дисциплина «ОП.0</w:t>
      </w:r>
      <w:r>
        <w:rPr>
          <w:rFonts w:ascii="Times New Roman" w:hAnsi="Times New Roman"/>
          <w:sz w:val="24"/>
          <w:szCs w:val="24"/>
        </w:rPr>
        <w:t>4</w:t>
      </w:r>
      <w:r w:rsidRPr="00AD4A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Русский язык и культура профессиональной коммуникации педагога</w:t>
      </w:r>
      <w:r w:rsidRPr="00AD4AA4">
        <w:rPr>
          <w:rFonts w:ascii="Times New Roman" w:hAnsi="Times New Roman"/>
          <w:sz w:val="24"/>
          <w:szCs w:val="24"/>
        </w:rPr>
        <w:t xml:space="preserve">» является обязательной частью общепрофессионального цикла </w:t>
      </w:r>
      <w:r>
        <w:rPr>
          <w:rFonts w:ascii="Times New Roman" w:hAnsi="Times New Roman"/>
          <w:sz w:val="24"/>
          <w:szCs w:val="24"/>
        </w:rPr>
        <w:t xml:space="preserve">примерной образовательной </w:t>
      </w:r>
      <w:r w:rsidRPr="00AD4AA4">
        <w:rPr>
          <w:rFonts w:ascii="Times New Roman" w:hAnsi="Times New Roman"/>
          <w:sz w:val="24"/>
          <w:szCs w:val="24"/>
        </w:rPr>
        <w:t xml:space="preserve">программы в соответствии с ФГОС СПО по 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специальности </w:t>
      </w:r>
      <w:r w:rsidRPr="00AD4AA4">
        <w:rPr>
          <w:rFonts w:ascii="Times New Roman" w:hAnsi="Times New Roman"/>
          <w:sz w:val="24"/>
          <w:szCs w:val="24"/>
        </w:rPr>
        <w:t xml:space="preserve">44.02.02 Преподавание в начальных классах. </w:t>
      </w:r>
    </w:p>
    <w:p w14:paraId="6DADE4C1" w14:textId="77777777" w:rsidR="00D82365" w:rsidRPr="00AD4AA4" w:rsidRDefault="00D82365" w:rsidP="00D82365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развитии </w:t>
      </w:r>
      <w:r>
        <w:rPr>
          <w:rFonts w:ascii="Times New Roman" w:hAnsi="Times New Roman"/>
          <w:color w:val="0D0D0D"/>
          <w:sz w:val="24"/>
          <w:szCs w:val="24"/>
        </w:rPr>
        <w:t>ОК 01, ОК 02, ОК 03, ОК 04, ОК 05, ОК 06, ОК 09</w:t>
      </w:r>
      <w:r>
        <w:rPr>
          <w:rFonts w:ascii="Times New Roman" w:hAnsi="Times New Roman"/>
          <w:sz w:val="24"/>
          <w:szCs w:val="24"/>
        </w:rPr>
        <w:t>.</w:t>
      </w:r>
    </w:p>
    <w:p w14:paraId="432DBE11" w14:textId="77777777" w:rsidR="00D82365" w:rsidRPr="00AD4AA4" w:rsidRDefault="00D82365" w:rsidP="00D8236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4CE1790D" w14:textId="77777777" w:rsidR="00D82365" w:rsidRPr="00AD4AA4" w:rsidRDefault="00D82365" w:rsidP="00D82365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14:paraId="00EDD0A0" w14:textId="77777777" w:rsidR="00D82365" w:rsidRPr="00AD4AA4" w:rsidRDefault="00D82365" w:rsidP="00D8236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D4AA4">
        <w:rPr>
          <w:rFonts w:ascii="Times New Roman" w:hAnsi="Times New Roman"/>
          <w:sz w:val="24"/>
          <w:szCs w:val="24"/>
        </w:rPr>
        <w:t xml:space="preserve">В рамках программы учебной дисциплины обучающимися осваиваются умения </w:t>
      </w:r>
      <w:r w:rsidRPr="00AD4AA4">
        <w:rPr>
          <w:rFonts w:ascii="Times New Roman" w:hAnsi="Times New Roman"/>
          <w:sz w:val="24"/>
          <w:szCs w:val="24"/>
        </w:rPr>
        <w:br/>
        <w:t>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4820"/>
        <w:gridCol w:w="3544"/>
      </w:tblGrid>
      <w:tr w:rsidR="00D82365" w:rsidRPr="00AD4AA4" w14:paraId="33DDB8DC" w14:textId="77777777" w:rsidTr="007F5CDA">
        <w:trPr>
          <w:trHeight w:val="649"/>
        </w:trPr>
        <w:tc>
          <w:tcPr>
            <w:tcW w:w="1242" w:type="dxa"/>
            <w:hideMark/>
          </w:tcPr>
          <w:p w14:paraId="3E6948FE" w14:textId="77777777" w:rsidR="00D82365" w:rsidRPr="00AD4AA4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 xml:space="preserve">Код </w:t>
            </w:r>
          </w:p>
          <w:p w14:paraId="6821FAF5" w14:textId="77777777" w:rsidR="00D82365" w:rsidRPr="00AD4AA4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ПК, ОК</w:t>
            </w:r>
          </w:p>
        </w:tc>
        <w:tc>
          <w:tcPr>
            <w:tcW w:w="4820" w:type="dxa"/>
            <w:hideMark/>
          </w:tcPr>
          <w:p w14:paraId="7AA587A1" w14:textId="77777777" w:rsidR="00D82365" w:rsidRPr="00AD4AA4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544" w:type="dxa"/>
            <w:hideMark/>
          </w:tcPr>
          <w:p w14:paraId="3B512AA4" w14:textId="77777777" w:rsidR="00D82365" w:rsidRPr="00AD4AA4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D4AA4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D82365" w:rsidRPr="00AD4AA4" w14:paraId="2873B43B" w14:textId="77777777" w:rsidTr="007F5CDA">
        <w:trPr>
          <w:trHeight w:val="212"/>
        </w:trPr>
        <w:tc>
          <w:tcPr>
            <w:tcW w:w="1242" w:type="dxa"/>
          </w:tcPr>
          <w:p w14:paraId="5C099D3F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ОК 01, </w:t>
            </w:r>
          </w:p>
          <w:p w14:paraId="77E2651B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ОК 02, ОК 03, </w:t>
            </w:r>
          </w:p>
          <w:p w14:paraId="434DBA3D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ОК 04, </w:t>
            </w:r>
          </w:p>
          <w:p w14:paraId="17EE92B3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ОК 05, </w:t>
            </w:r>
          </w:p>
          <w:p w14:paraId="367E9D04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ОК 06, </w:t>
            </w:r>
          </w:p>
          <w:p w14:paraId="325A80F0" w14:textId="77777777" w:rsidR="00D82365" w:rsidRPr="0060514C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>ОК 09</w:t>
            </w:r>
          </w:p>
          <w:p w14:paraId="551152E6" w14:textId="77777777" w:rsidR="00D82365" w:rsidRPr="0060514C" w:rsidRDefault="00D82365" w:rsidP="007F5CD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820" w:type="dxa"/>
          </w:tcPr>
          <w:p w14:paraId="14A627FC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осуществлять речевой самоконтроль, оценивать устные и письменные высказывания </w:t>
            </w:r>
            <w:r w:rsidRPr="0060514C">
              <w:rPr>
                <w:color w:val="0D0D0D"/>
              </w:rPr>
              <w:br/>
              <w:t>с точки зрения языкового оформления, эффективности достижения поставленных коммуникативных задач;</w:t>
            </w:r>
          </w:p>
          <w:p w14:paraId="4558ADA3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применять нормы </w:t>
            </w:r>
            <w:r w:rsidRPr="0060514C">
              <w:rPr>
                <w:color w:val="0D0D0D"/>
              </w:rPr>
              <w:br/>
              <w:t>и правила русского языка в устной и письменной речи;</w:t>
            </w:r>
          </w:p>
          <w:p w14:paraId="760A1DCE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>находить и использовать различные источники информации, необходимые для подготовки к урокам (словари, справочники);</w:t>
            </w:r>
          </w:p>
          <w:p w14:paraId="7D264EA2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анализировать языковые единицы с точки зрения правильности, точности </w:t>
            </w:r>
            <w:r w:rsidRPr="0060514C">
              <w:rPr>
                <w:color w:val="0D0D0D"/>
              </w:rPr>
              <w:br/>
              <w:t xml:space="preserve">и уместности их употребления; </w:t>
            </w:r>
          </w:p>
          <w:p w14:paraId="41A3A525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устанавливать педагогически целесообразные взаимоотношения </w:t>
            </w:r>
            <w:r w:rsidRPr="0060514C">
              <w:rPr>
                <w:color w:val="0D0D0D"/>
              </w:rPr>
              <w:br/>
              <w:t>с обучающимися;</w:t>
            </w:r>
          </w:p>
          <w:p w14:paraId="3E0365DE" w14:textId="77777777" w:rsidR="00D82365" w:rsidRPr="0060514C" w:rsidRDefault="00D82365" w:rsidP="007F5CDA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>проводить лингвистический анализ текстов различных функциональных стилей и разновидностей языка.</w:t>
            </w:r>
          </w:p>
        </w:tc>
        <w:tc>
          <w:tcPr>
            <w:tcW w:w="3544" w:type="dxa"/>
          </w:tcPr>
          <w:p w14:paraId="2367BEEE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основные единицы и уровни языка, их признаки и взаимосвязь; </w:t>
            </w:r>
          </w:p>
          <w:p w14:paraId="5E147CA9" w14:textId="77777777" w:rsidR="00D82365" w:rsidRPr="0060514C" w:rsidRDefault="00D82365" w:rsidP="007F5CDA">
            <w:pPr>
              <w:pStyle w:val="a3"/>
              <w:suppressAutoHyphens/>
              <w:spacing w:before="0" w:after="0"/>
              <w:ind w:left="0"/>
              <w:contextualSpacing/>
              <w:rPr>
                <w:color w:val="0D0D0D"/>
              </w:rPr>
            </w:pPr>
            <w:r w:rsidRPr="0060514C">
              <w:rPr>
                <w:color w:val="0D0D0D"/>
              </w:rPr>
              <w:t xml:space="preserve">орфоэпические, лексические, грамматические, орфографические </w:t>
            </w:r>
            <w:r w:rsidRPr="0060514C">
              <w:rPr>
                <w:color w:val="0D0D0D"/>
              </w:rPr>
              <w:br/>
              <w:t xml:space="preserve">и пунктуационные нормы современного русского литературного языка; </w:t>
            </w:r>
          </w:p>
          <w:p w14:paraId="52FF552E" w14:textId="77777777" w:rsidR="00D82365" w:rsidRPr="0060514C" w:rsidRDefault="00D82365" w:rsidP="007F5CDA">
            <w:pPr>
              <w:autoSpaceDE w:val="0"/>
              <w:autoSpaceDN w:val="0"/>
              <w:spacing w:after="0" w:line="240" w:lineRule="auto"/>
              <w:ind w:left="32"/>
              <w:rPr>
                <w:rFonts w:ascii="Times New Roman" w:hAnsi="Times New Roman"/>
                <w:sz w:val="24"/>
                <w:szCs w:val="24"/>
              </w:rPr>
            </w:pPr>
            <w:r w:rsidRPr="0060514C">
              <w:rPr>
                <w:rFonts w:ascii="Times New Roman" w:hAnsi="Times New Roman"/>
                <w:color w:val="0D0D0D"/>
                <w:sz w:val="24"/>
                <w:szCs w:val="24"/>
              </w:rPr>
              <w:t>нормы речевого поведения в социально-культурной, учебно-научной, официально-деловой сферах общения.</w:t>
            </w:r>
          </w:p>
        </w:tc>
      </w:tr>
    </w:tbl>
    <w:p w14:paraId="79D61233" w14:textId="77777777" w:rsidR="00D82365" w:rsidRPr="00AD4AA4" w:rsidRDefault="00D82365" w:rsidP="00D82365">
      <w:pPr>
        <w:suppressAutoHyphens/>
        <w:spacing w:after="240" w:line="240" w:lineRule="auto"/>
        <w:ind w:firstLine="709"/>
        <w:rPr>
          <w:rFonts w:ascii="Times New Roman" w:hAnsi="Times New Roman"/>
          <w:b/>
        </w:rPr>
      </w:pPr>
    </w:p>
    <w:p w14:paraId="24851568" w14:textId="77777777" w:rsidR="00D82365" w:rsidRPr="00AD4AA4" w:rsidRDefault="00D82365" w:rsidP="00D82365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AD4AA4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14:paraId="2092F965" w14:textId="77777777" w:rsidR="00D82365" w:rsidRPr="00AD4AA4" w:rsidRDefault="00D82365" w:rsidP="00D82365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09"/>
        <w:gridCol w:w="2680"/>
      </w:tblGrid>
      <w:tr w:rsidR="00D82365" w:rsidRPr="00AD4AA4" w14:paraId="06ACA7DA" w14:textId="77777777" w:rsidTr="007F5CDA">
        <w:trPr>
          <w:trHeight w:val="490"/>
        </w:trPr>
        <w:tc>
          <w:tcPr>
            <w:tcW w:w="3685" w:type="pct"/>
            <w:vAlign w:val="center"/>
          </w:tcPr>
          <w:p w14:paraId="41765D86" w14:textId="77777777" w:rsidR="00D82365" w:rsidRPr="00AD4AA4" w:rsidRDefault="00D82365" w:rsidP="00D82365">
            <w:pPr>
              <w:suppressAutoHyphens/>
              <w:jc w:val="center"/>
              <w:rPr>
                <w:rFonts w:ascii="Times New Roman" w:hAnsi="Times New Roman"/>
                <w:b/>
              </w:rPr>
            </w:pPr>
            <w:r w:rsidRPr="00AD4AA4">
              <w:rPr>
                <w:rFonts w:ascii="Times New Roman" w:hAnsi="Times New Roman"/>
                <w:b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74EEC29B" w14:textId="77777777" w:rsidR="00D82365" w:rsidRPr="00AD4AA4" w:rsidRDefault="00D82365" w:rsidP="00D82365">
            <w:pPr>
              <w:suppressAutoHyphens/>
              <w:jc w:val="center"/>
              <w:rPr>
                <w:rFonts w:ascii="Times New Roman" w:hAnsi="Times New Roman"/>
                <w:b/>
                <w:iCs/>
              </w:rPr>
            </w:pPr>
            <w:r w:rsidRPr="00AD4AA4">
              <w:rPr>
                <w:rFonts w:ascii="Times New Roman" w:hAnsi="Times New Roman"/>
                <w:b/>
                <w:iCs/>
              </w:rPr>
              <w:t>Объем в часах</w:t>
            </w:r>
          </w:p>
        </w:tc>
      </w:tr>
      <w:tr w:rsidR="00D82365" w:rsidRPr="00AD4AA4" w14:paraId="7FB7FBAB" w14:textId="77777777" w:rsidTr="007F5CDA">
        <w:trPr>
          <w:trHeight w:val="490"/>
        </w:trPr>
        <w:tc>
          <w:tcPr>
            <w:tcW w:w="3685" w:type="pct"/>
            <w:vAlign w:val="center"/>
          </w:tcPr>
          <w:p w14:paraId="28B00D45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AD4AA4">
              <w:rPr>
                <w:rFonts w:ascii="Times New Roman" w:hAnsi="Times New Roman"/>
                <w:b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04F9D6F4" w14:textId="0AA8A963" w:rsidR="00D82365" w:rsidRPr="00AD4AA4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62</w:t>
            </w:r>
          </w:p>
        </w:tc>
      </w:tr>
      <w:tr w:rsidR="00D82365" w:rsidRPr="00AD4AA4" w14:paraId="2183C4C0" w14:textId="77777777" w:rsidTr="007F5CDA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14:paraId="503ED5B1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  <w:b/>
              </w:rPr>
            </w:pPr>
            <w:r w:rsidRPr="00AD4AA4">
              <w:rPr>
                <w:rFonts w:ascii="Times New Roman" w:hAnsi="Times New Roman"/>
                <w:b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1598C9D6" w14:textId="495DD6B4" w:rsidR="00D82365" w:rsidRPr="00D82365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D82365" w:rsidRPr="00AD4AA4" w14:paraId="784D78D2" w14:textId="77777777" w:rsidTr="007F5CDA">
        <w:trPr>
          <w:trHeight w:val="336"/>
        </w:trPr>
        <w:tc>
          <w:tcPr>
            <w:tcW w:w="5000" w:type="pct"/>
            <w:gridSpan w:val="2"/>
            <w:vAlign w:val="center"/>
          </w:tcPr>
          <w:p w14:paraId="571FC175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  <w:iCs/>
              </w:rPr>
            </w:pPr>
            <w:r w:rsidRPr="00AD4AA4">
              <w:rPr>
                <w:rFonts w:ascii="Times New Roman" w:hAnsi="Times New Roman"/>
              </w:rPr>
              <w:t>в т. ч.:</w:t>
            </w:r>
          </w:p>
        </w:tc>
      </w:tr>
      <w:tr w:rsidR="00D82365" w:rsidRPr="00AD4AA4" w14:paraId="31C9168D" w14:textId="77777777" w:rsidTr="007F5CDA">
        <w:trPr>
          <w:trHeight w:val="490"/>
        </w:trPr>
        <w:tc>
          <w:tcPr>
            <w:tcW w:w="3685" w:type="pct"/>
            <w:vAlign w:val="center"/>
          </w:tcPr>
          <w:p w14:paraId="4F210FE4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</w:rPr>
            </w:pPr>
            <w:r w:rsidRPr="00AD4AA4">
              <w:rPr>
                <w:rFonts w:ascii="Times New Roman" w:hAnsi="Times New Roman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426B848E" w14:textId="74162D12" w:rsidR="00D82365" w:rsidRPr="00AD4AA4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D82365" w:rsidRPr="00AD4AA4" w14:paraId="5E2781C5" w14:textId="77777777" w:rsidTr="007F5CDA">
        <w:trPr>
          <w:trHeight w:val="490"/>
        </w:trPr>
        <w:tc>
          <w:tcPr>
            <w:tcW w:w="3685" w:type="pct"/>
            <w:vAlign w:val="center"/>
          </w:tcPr>
          <w:p w14:paraId="0A72E655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</w:rPr>
            </w:pPr>
            <w:r w:rsidRPr="00AD4AA4">
              <w:rPr>
                <w:rFonts w:ascii="Times New Roman" w:hAnsi="Times New Roman"/>
              </w:rPr>
              <w:t>практические занятия</w:t>
            </w:r>
            <w:r w:rsidRPr="00AD4AA4">
              <w:rPr>
                <w:rFonts w:ascii="Times New Roman" w:hAnsi="Times New Roman"/>
                <w:i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14:paraId="74FB0CD0" w14:textId="5D12F262" w:rsidR="00D82365" w:rsidRPr="00D82365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31</w:t>
            </w:r>
          </w:p>
        </w:tc>
      </w:tr>
      <w:tr w:rsidR="00D82365" w:rsidRPr="00AD4AA4" w14:paraId="0BFD5C1A" w14:textId="77777777" w:rsidTr="007F5CDA">
        <w:trPr>
          <w:trHeight w:val="267"/>
        </w:trPr>
        <w:tc>
          <w:tcPr>
            <w:tcW w:w="3685" w:type="pct"/>
            <w:vAlign w:val="center"/>
          </w:tcPr>
          <w:p w14:paraId="2CAA464C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 w:rsidRPr="00AD4AA4">
              <w:rPr>
                <w:rFonts w:ascii="Times New Roman" w:hAnsi="Times New Roman"/>
                <w:i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14:paraId="1B57A262" w14:textId="77777777" w:rsidR="00D82365" w:rsidRPr="00AD4AA4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r w:rsidRPr="00AD4AA4">
              <w:rPr>
                <w:rFonts w:ascii="Times New Roman" w:hAnsi="Times New Roman"/>
                <w:iCs/>
              </w:rPr>
              <w:t>-</w:t>
            </w:r>
          </w:p>
        </w:tc>
      </w:tr>
      <w:tr w:rsidR="00D82365" w:rsidRPr="00AD4AA4" w14:paraId="06BCC0F1" w14:textId="77777777" w:rsidTr="007F5CDA">
        <w:trPr>
          <w:trHeight w:val="331"/>
        </w:trPr>
        <w:tc>
          <w:tcPr>
            <w:tcW w:w="3685" w:type="pct"/>
            <w:vAlign w:val="center"/>
          </w:tcPr>
          <w:p w14:paraId="11C30466" w14:textId="77777777" w:rsidR="00D82365" w:rsidRPr="00AD4AA4" w:rsidRDefault="00D82365" w:rsidP="007F5CDA">
            <w:pPr>
              <w:suppressAutoHyphens/>
              <w:spacing w:after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b/>
                <w:iCs/>
              </w:rPr>
              <w:t>Промежуточная аттестация</w:t>
            </w:r>
          </w:p>
        </w:tc>
        <w:tc>
          <w:tcPr>
            <w:tcW w:w="1315" w:type="pct"/>
            <w:vAlign w:val="center"/>
          </w:tcPr>
          <w:p w14:paraId="018C8451" w14:textId="22343CC4" w:rsidR="00D82365" w:rsidRPr="00AD4AA4" w:rsidRDefault="00D82365" w:rsidP="00D82365">
            <w:pPr>
              <w:suppressAutoHyphens/>
              <w:spacing w:after="0"/>
              <w:jc w:val="center"/>
              <w:rPr>
                <w:rFonts w:ascii="Times New Roman" w:hAnsi="Times New Roman"/>
                <w:iCs/>
              </w:rPr>
            </w:pPr>
            <w:proofErr w:type="spellStart"/>
            <w:r>
              <w:rPr>
                <w:rFonts w:ascii="Times New Roman" w:hAnsi="Times New Roman"/>
                <w:iCs/>
              </w:rPr>
              <w:t>Диф.зачет</w:t>
            </w:r>
            <w:proofErr w:type="spellEnd"/>
          </w:p>
        </w:tc>
      </w:tr>
    </w:tbl>
    <w:p w14:paraId="124282CB" w14:textId="77777777" w:rsidR="00D82365" w:rsidRPr="00AD4AA4" w:rsidRDefault="00D82365" w:rsidP="00D82365">
      <w:pPr>
        <w:suppressAutoHyphens/>
        <w:spacing w:after="120"/>
        <w:rPr>
          <w:rFonts w:ascii="Times New Roman" w:hAnsi="Times New Roman"/>
          <w:b/>
          <w:i/>
        </w:rPr>
      </w:pPr>
    </w:p>
    <w:p w14:paraId="1CA06F4A" w14:textId="77777777" w:rsidR="00D82365" w:rsidRPr="00AD4AA4" w:rsidRDefault="00D82365" w:rsidP="00D82365">
      <w:pPr>
        <w:rPr>
          <w:rFonts w:ascii="Times New Roman" w:hAnsi="Times New Roman"/>
          <w:b/>
          <w:i/>
        </w:rPr>
        <w:sectPr w:rsidR="00D82365" w:rsidRPr="00AD4AA4" w:rsidSect="00622332">
          <w:footerReference w:type="default" r:id="rId7"/>
          <w:footerReference w:type="first" r:id="rId8"/>
          <w:pgSz w:w="11906" w:h="16838"/>
          <w:pgMar w:top="1134" w:right="567" w:bottom="1134" w:left="1134" w:header="709" w:footer="709" w:gutter="0"/>
          <w:cols w:space="720"/>
          <w:titlePg/>
          <w:docGrid w:linePitch="299"/>
        </w:sectPr>
      </w:pPr>
    </w:p>
    <w:p w14:paraId="51DA3B4B" w14:textId="77777777" w:rsidR="00D82365" w:rsidRDefault="00D82365" w:rsidP="00D82365">
      <w:pPr>
        <w:numPr>
          <w:ilvl w:val="1"/>
          <w:numId w:val="3"/>
        </w:numPr>
        <w:rPr>
          <w:rFonts w:ascii="Times New Roman" w:hAnsi="Times New Roman"/>
          <w:b/>
        </w:rPr>
      </w:pPr>
      <w:r w:rsidRPr="00AD4AA4">
        <w:rPr>
          <w:rFonts w:ascii="Times New Roman" w:hAnsi="Times New Roman"/>
          <w:b/>
        </w:rPr>
        <w:lastRenderedPageBreak/>
        <w:t xml:space="preserve">Тематический план и содержание учебной дисциплины </w:t>
      </w:r>
    </w:p>
    <w:tbl>
      <w:tblPr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4"/>
        <w:gridCol w:w="8158"/>
        <w:gridCol w:w="1778"/>
        <w:gridCol w:w="2545"/>
      </w:tblGrid>
      <w:tr w:rsidR="00D82365" w14:paraId="5C52D411" w14:textId="77777777" w:rsidTr="007F5CDA">
        <w:trPr>
          <w:trHeight w:val="19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806E" w14:textId="77777777" w:rsidR="00D82365" w:rsidRDefault="00D82365" w:rsidP="007F5CD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Наименование разделов и тем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8C563" w14:textId="77777777" w:rsidR="00D82365" w:rsidRDefault="00D82365" w:rsidP="007F5CD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6778" w14:textId="77777777" w:rsidR="00D82365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Объем, акад. ч / в том числе в форме практической подготовки, акад. ч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32DDA" w14:textId="77777777" w:rsidR="00D82365" w:rsidRDefault="00D82365" w:rsidP="007F5CDA">
            <w:pPr>
              <w:suppressAutoHyphens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Коды компетенций, формированию которых способствует элемент программы</w:t>
            </w:r>
          </w:p>
        </w:tc>
      </w:tr>
      <w:tr w:rsidR="00D82365" w14:paraId="471F5CC8" w14:textId="77777777" w:rsidTr="007F5CDA">
        <w:trPr>
          <w:trHeight w:val="369"/>
        </w:trPr>
        <w:tc>
          <w:tcPr>
            <w:tcW w:w="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E8224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1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837C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7EED0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14EF9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color w:val="0D0D0D"/>
              </w:rPr>
              <w:t>4</w:t>
            </w:r>
          </w:p>
        </w:tc>
      </w:tr>
      <w:tr w:rsidR="00D82365" w14:paraId="675BDBFD" w14:textId="77777777" w:rsidTr="007F5CDA">
        <w:trPr>
          <w:trHeight w:val="423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7329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Раздел 1. Профессиональная педагогическая коммуникация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C545E" w14:textId="20B5FECD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>24</w:t>
            </w:r>
            <w:r w:rsidR="00D82365">
              <w:rPr>
                <w:rFonts w:ascii="Times New Roman" w:hAnsi="Times New Roman"/>
                <w:b/>
                <w:iCs/>
                <w:color w:val="0D0D0D"/>
              </w:rPr>
              <w:t>/4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9CFA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D0D0D"/>
              </w:rPr>
            </w:pPr>
          </w:p>
        </w:tc>
      </w:tr>
      <w:tr w:rsidR="00D82365" w14:paraId="70C50640" w14:textId="77777777" w:rsidTr="007F5CDA">
        <w:trPr>
          <w:trHeight w:val="19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697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1.1.</w:t>
            </w:r>
            <w:r>
              <w:rPr>
                <w:rFonts w:ascii="Times New Roman" w:hAnsi="Times New Roman"/>
                <w:b/>
                <w:color w:val="0D0D0D"/>
              </w:rPr>
              <w:t xml:space="preserve"> Язык как средство общения и форма существования национальной культуры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5A3C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F9A7F" w14:textId="516BAD7A" w:rsidR="00D82365" w:rsidRDefault="00822F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>2</w:t>
            </w:r>
            <w:r w:rsidR="00D82365">
              <w:rPr>
                <w:rFonts w:ascii="Times New Roman" w:hAnsi="Times New Roman"/>
                <w:b/>
                <w:iCs/>
                <w:color w:val="0D0D0D"/>
              </w:rPr>
              <w:t>/0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6C6C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ОК 05, ОК 09, ПК 1.7, ПК 2.6, ПК 3.5, ПК 3.6</w:t>
            </w:r>
          </w:p>
        </w:tc>
      </w:tr>
      <w:tr w:rsidR="00D82365" w14:paraId="32A4BF6B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DC18E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4B9D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Понятие «современный русский литературный язык». Основные функции языка.</w:t>
            </w:r>
            <w:r>
              <w:rPr>
                <w:color w:val="0D0D0D"/>
              </w:rPr>
              <w:t xml:space="preserve"> Р</w:t>
            </w:r>
            <w:r>
              <w:rPr>
                <w:rFonts w:ascii="Times New Roman" w:hAnsi="Times New Roman"/>
                <w:color w:val="0D0D0D"/>
              </w:rPr>
              <w:t>азличия между языком и речью. Понятие «культура речи». Роль культуры речи в профессиональной деятельности педагога. Аспекты (компоненты) культуры речи: нормативный, коммуникативный, этический.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9682" w14:textId="12115852" w:rsidR="00D82365" w:rsidRDefault="00822F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6D637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40D4CF2D" w14:textId="77777777" w:rsidTr="007F5CDA">
        <w:trPr>
          <w:trHeight w:val="19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31A0" w14:textId="77777777" w:rsidR="00D82365" w:rsidRDefault="00D82365" w:rsidP="007F5CDA">
            <w:pPr>
              <w:widowControl w:val="0"/>
              <w:spacing w:after="0" w:line="240" w:lineRule="auto"/>
              <w:ind w:hanging="40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1.2.</w:t>
            </w:r>
            <w:r>
              <w:rPr>
                <w:rFonts w:ascii="Times New Roman" w:hAnsi="Times New Roman"/>
                <w:b/>
                <w:color w:val="0D0D0D"/>
              </w:rPr>
              <w:t xml:space="preserve"> Понятие о речевой коммуникации, виды речевой деятельности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CCB7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 xml:space="preserve">Содержание учебного материала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5CC39" w14:textId="2DA9522C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12</w:t>
            </w:r>
            <w:r w:rsidR="00D82365">
              <w:rPr>
                <w:rFonts w:ascii="Times New Roman" w:hAnsi="Times New Roman"/>
                <w:b/>
                <w:color w:val="0D0D0D"/>
              </w:rPr>
              <w:t>/2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8918E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713580A7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CBBF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3C5D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Общие сведения о речи. Признаки речи. </w:t>
            </w:r>
          </w:p>
          <w:p w14:paraId="3C6C8DC2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Виды речи. Язык и мышление. Язык и сознание.</w:t>
            </w:r>
            <w:r>
              <w:rPr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Основные функции языка: общение, сообщение, воздействие (</w:t>
            </w:r>
            <w:proofErr w:type="spellStart"/>
            <w:r>
              <w:rPr>
                <w:rFonts w:ascii="Times New Roman" w:hAnsi="Times New Roman"/>
                <w:color w:val="0D0D0D"/>
              </w:rPr>
              <w:t>волюнтативная</w:t>
            </w:r>
            <w:proofErr w:type="spellEnd"/>
            <w:r>
              <w:rPr>
                <w:rFonts w:ascii="Times New Roman" w:hAnsi="Times New Roman"/>
                <w:color w:val="0D0D0D"/>
              </w:rPr>
              <w:t>).</w:t>
            </w:r>
            <w:r>
              <w:rPr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Дополнительные функции языка: регулятивная, когнитивная (познавательная), аккумулятивная</w:t>
            </w:r>
          </w:p>
          <w:p w14:paraId="2B871A61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Понятие речевой коммуникации. Типологии коммуникации на разных основаниях: по цели, по массовости, по содержанию.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BB8FA" w14:textId="5CF9A546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4426F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07B82904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68D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33EB1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F68C" w14:textId="52E7D565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7489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1908DBBD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A2A5D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7F633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1</w:t>
            </w:r>
            <w:r>
              <w:rPr>
                <w:rFonts w:ascii="Times New Roman" w:hAnsi="Times New Roman"/>
                <w:color w:val="0D0D0D"/>
              </w:rPr>
              <w:t>. Язык и речь. Язык как система. Понятие о литературном языке и языковой норме.</w:t>
            </w:r>
            <w:r>
              <w:rPr>
                <w:color w:val="0D0D0D"/>
              </w:rPr>
              <w:t xml:space="preserve">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CAFC9" w14:textId="462C0564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080C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73C059DE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290C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78E4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  <w:u w:val="single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2.</w:t>
            </w:r>
            <w:r>
              <w:rPr>
                <w:rFonts w:ascii="Times New Roman" w:hAnsi="Times New Roman"/>
                <w:color w:val="0D0D0D"/>
              </w:rPr>
              <w:t xml:space="preserve"> Коммуникативные качества речи: точность речи, понятность речи, чистота речи, богатство речи, выразительность речи.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F7EB3" w14:textId="679CC0A8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C518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0A429B32" w14:textId="77777777" w:rsidTr="007F5CDA">
        <w:trPr>
          <w:trHeight w:val="19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491D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1.3.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D0D0D"/>
              </w:rPr>
              <w:t>Профессиональная коммуникация и ее функции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B7FB5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F08BD" w14:textId="518DBE00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10</w:t>
            </w:r>
            <w:r w:rsidR="00D82365">
              <w:rPr>
                <w:rFonts w:ascii="Times New Roman" w:hAnsi="Times New Roman"/>
                <w:b/>
                <w:bCs/>
                <w:color w:val="0D0D0D"/>
              </w:rPr>
              <w:t>/2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F072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1A9FDFC9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884D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CDE02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Понятие профессиональной коммуникации. </w:t>
            </w:r>
          </w:p>
          <w:p w14:paraId="5B7DCB84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Метаязыки профессиональных коммуникаций. Лексический уровень: терминология, профессионализмы. Синтаксический уровень: структура предложений. </w:t>
            </w:r>
          </w:p>
          <w:p w14:paraId="03F56A2A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Специфика профессиональных коммуникаций. Профессии "человек - человек" и их особенности. Актуальность проблемы дифференциации понятий коммуникации и общения. </w:t>
            </w:r>
          </w:p>
          <w:p w14:paraId="78F66D40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Коммуникация как процесс передачи и получения информации. </w:t>
            </w:r>
          </w:p>
          <w:p w14:paraId="20CA1F98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lastRenderedPageBreak/>
              <w:t xml:space="preserve">Общение как процесс обмена информацией, организации совместной деятельности, коллектива, взаимного узнавания, взаимовлияния и воздействия. Общение как творчество. </w:t>
            </w:r>
          </w:p>
          <w:p w14:paraId="052AE111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Функции профессиональной коммуникации.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8EA4B" w14:textId="464AB087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lastRenderedPageBreak/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1240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82365" w14:paraId="2D966A3E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8E13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C3A6A3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C7789" w14:textId="53654C46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95B7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82365" w14:paraId="18CA0546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6A16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B57FF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  <w:u w:val="single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3.</w:t>
            </w:r>
            <w:r>
              <w:rPr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Основные коммуникационные функции языка: общение, сообщение, воздействие (</w:t>
            </w:r>
            <w:proofErr w:type="spellStart"/>
            <w:r>
              <w:rPr>
                <w:rFonts w:ascii="Times New Roman" w:hAnsi="Times New Roman"/>
                <w:color w:val="0D0D0D"/>
              </w:rPr>
              <w:t>волюнтативная</w:t>
            </w:r>
            <w:proofErr w:type="spellEnd"/>
            <w:r>
              <w:rPr>
                <w:rFonts w:ascii="Times New Roman" w:hAnsi="Times New Roman"/>
                <w:color w:val="0D0D0D"/>
              </w:rPr>
              <w:t>).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B881C" w14:textId="04577CEC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1760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82365" w14:paraId="42E910B6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90548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C4D22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ind w:firstLine="296"/>
              <w:jc w:val="both"/>
              <w:rPr>
                <w:rFonts w:ascii="Times New Roman" w:hAnsi="Times New Roman"/>
                <w:color w:val="0D0D0D"/>
                <w:u w:val="single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 xml:space="preserve">Практическое занятие 4. </w:t>
            </w:r>
            <w:r>
              <w:rPr>
                <w:rFonts w:ascii="Times New Roman" w:hAnsi="Times New Roman"/>
                <w:color w:val="0D0D0D"/>
              </w:rPr>
              <w:t>Морально-нравственные (этические) основы профессиональной коммуникации. Корпоративная этика.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F11D" w14:textId="22FF7EC3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9E4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82365" w14:paraId="6E7D333C" w14:textId="77777777" w:rsidTr="007F5CDA">
        <w:trPr>
          <w:trHeight w:val="19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2DB9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Раздел 2. Культура речи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E7ED9" w14:textId="24DCE456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 w:rsidRPr="00822F65">
              <w:rPr>
                <w:rFonts w:ascii="Times New Roman" w:hAnsi="Times New Roman"/>
                <w:b/>
                <w:bCs/>
                <w:color w:val="0D0D0D"/>
              </w:rPr>
              <w:t>38</w:t>
            </w:r>
            <w:r w:rsidR="00D82365" w:rsidRPr="00822F65">
              <w:rPr>
                <w:rFonts w:ascii="Times New Roman" w:hAnsi="Times New Roman"/>
                <w:b/>
                <w:bCs/>
                <w:color w:val="0D0D0D"/>
              </w:rPr>
              <w:t>/18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552F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</w:tr>
      <w:tr w:rsidR="00D82365" w14:paraId="5843D8EC" w14:textId="77777777" w:rsidTr="007F5CDA">
        <w:trPr>
          <w:trHeight w:val="251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36CA6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2.1.</w:t>
            </w:r>
            <w:r>
              <w:rPr>
                <w:rFonts w:ascii="Times New Roman" w:hAnsi="Times New Roman"/>
                <w:b/>
                <w:color w:val="0D0D0D"/>
              </w:rPr>
              <w:t xml:space="preserve"> Нормы современного русского литературного языка: нормы ударения, орфоэпические нормы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BECDA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A4B26" w14:textId="62AB98CE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8</w:t>
            </w:r>
            <w:r w:rsidR="00D82365">
              <w:rPr>
                <w:rFonts w:ascii="Times New Roman" w:hAnsi="Times New Roman"/>
                <w:b/>
                <w:color w:val="0D0D0D"/>
              </w:rPr>
              <w:t>/2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1D6A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ОК 05, ОК 09, ПК 1.7, ПК 2.6, ПК 3.5, ПК 3.6</w:t>
            </w:r>
          </w:p>
        </w:tc>
      </w:tr>
      <w:tr w:rsidR="00D82365" w14:paraId="7EBE8F8C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5A7EE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83944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Особенности языковой нормы и её виды. </w:t>
            </w:r>
          </w:p>
          <w:p w14:paraId="6F69BD71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Понятие об орфоэпии как разделе языкознания. Орфоэпические нормы в области произношения отдельных звуков, грамматических форм, слов. </w:t>
            </w:r>
          </w:p>
          <w:p w14:paraId="46958CCA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Орфоэпические нормы в области гласных звуков.</w:t>
            </w:r>
          </w:p>
          <w:p w14:paraId="7246FB38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Орфоэпические нормы в области согласных звуков. </w:t>
            </w:r>
          </w:p>
          <w:p w14:paraId="28208B61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Произношение отдельных грамматических форм. </w:t>
            </w:r>
          </w:p>
          <w:p w14:paraId="038FE1C8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Особенности произношения заимствованных слов.</w:t>
            </w:r>
          </w:p>
          <w:p w14:paraId="41D56B74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Акцентологические нормы. Особенности ударения в русском языке.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82B04" w14:textId="107B7A64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7052F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78E770D5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5E5E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15BBB" w14:textId="77777777" w:rsidR="00D82365" w:rsidRDefault="00D82365" w:rsidP="007F5CDA">
            <w:pPr>
              <w:tabs>
                <w:tab w:val="left" w:pos="276"/>
              </w:tabs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F12C" w14:textId="4E36D61E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8EF77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3D9086B0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09BF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BD429" w14:textId="77777777" w:rsidR="00D82365" w:rsidRDefault="00D82365" w:rsidP="007F5CDA">
            <w:pPr>
              <w:tabs>
                <w:tab w:val="left" w:pos="3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5.</w:t>
            </w:r>
            <w:r>
              <w:rPr>
                <w:rFonts w:ascii="Times New Roman" w:hAnsi="Times New Roman"/>
                <w:color w:val="0D0D0D"/>
              </w:rPr>
              <w:t xml:space="preserve"> Работа с правилами постановки ударения в современном русском языке. Орфоэпический словарь. Вариативность постановки ударения.</w:t>
            </w:r>
            <w:r>
              <w:rPr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>Трудности и особенности русского ударения. Ударение в отдельных грамматических формах.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C751" w14:textId="3037A4FD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93E88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267661F6" w14:textId="77777777" w:rsidTr="007F5CDA">
        <w:trPr>
          <w:trHeight w:val="2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BF4A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  <w:highlight w:val="yellow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49449" w14:textId="77777777" w:rsidR="00D82365" w:rsidRDefault="00D82365" w:rsidP="007F5CDA">
            <w:pPr>
              <w:tabs>
                <w:tab w:val="left" w:pos="300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6.</w:t>
            </w:r>
            <w:r>
              <w:rPr>
                <w:rFonts w:ascii="Times New Roman" w:hAnsi="Times New Roman"/>
                <w:color w:val="0D0D0D"/>
              </w:rPr>
              <w:t xml:space="preserve">  Основные правила русского литературного произношения. Некоторые трудные случаи произношения гласных и согласных звуков. Распространенные орфоэпические ошибки.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99F98" w14:textId="09F544D3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C535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065C9B45" w14:textId="77777777" w:rsidTr="007F5CDA">
        <w:trPr>
          <w:trHeight w:val="251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8F209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2.2.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/>
                <w:color w:val="0D0D0D"/>
              </w:rPr>
              <w:t>Нормы современного русского литературного языка: лексические нормы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A0AAD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86CA8" w14:textId="0AC046B1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8</w:t>
            </w:r>
            <w:r w:rsidR="00D82365">
              <w:rPr>
                <w:rFonts w:ascii="Times New Roman" w:hAnsi="Times New Roman"/>
                <w:b/>
                <w:color w:val="0D0D0D"/>
              </w:rPr>
              <w:t>/4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52C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ОК 05, ОК 09, ПК 1.7, ПК 2.6, ПК 3.5, ПК 3.6</w:t>
            </w:r>
          </w:p>
        </w:tc>
      </w:tr>
      <w:tr w:rsidR="00D82365" w14:paraId="10A4E634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D61F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2ECAF" w14:textId="77777777" w:rsidR="00D82365" w:rsidRDefault="00D82365" w:rsidP="007F5CDA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Употребление однозначных и многозначных слов.</w:t>
            </w:r>
            <w:r>
              <w:rPr>
                <w:rFonts w:ascii="Times New Roman" w:hAnsi="Times New Roman"/>
                <w:color w:val="0D0D0D"/>
              </w:rPr>
              <w:tab/>
            </w:r>
          </w:p>
          <w:p w14:paraId="2B1ECDC4" w14:textId="77777777" w:rsidR="00D82365" w:rsidRDefault="00D82365" w:rsidP="007F5CDA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Использование в речи синонимов, антонимов, омонимов, паронимов.</w:t>
            </w:r>
          </w:p>
          <w:p w14:paraId="57C8AA06" w14:textId="77777777" w:rsidR="00D82365" w:rsidRDefault="00D82365" w:rsidP="007F5CDA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Использование стилистически окрашенной лексики.</w:t>
            </w:r>
          </w:p>
          <w:p w14:paraId="482F8F81" w14:textId="77777777" w:rsidR="00D82365" w:rsidRDefault="00D82365" w:rsidP="007F5CDA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Сферы и нормы использования стилистически окрашенной лексики.</w:t>
            </w:r>
          </w:p>
          <w:p w14:paraId="63A13435" w14:textId="77777777" w:rsidR="00D82365" w:rsidRDefault="00D82365" w:rsidP="007F5CDA">
            <w:pPr>
              <w:widowControl w:val="0"/>
              <w:tabs>
                <w:tab w:val="left" w:pos="25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Использование лексических средств в профессиональной речи педагога.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CC81F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6123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10068EB2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0ACC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AE689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AF8FA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552D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2D9E6898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CF2FE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DA2F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7.</w:t>
            </w:r>
            <w:r>
              <w:rPr>
                <w:rFonts w:ascii="Times New Roman" w:hAnsi="Times New Roman"/>
                <w:b/>
                <w:color w:val="0D0D0D"/>
              </w:rPr>
              <w:t xml:space="preserve"> </w:t>
            </w:r>
            <w:r>
              <w:rPr>
                <w:rFonts w:ascii="Times New Roman" w:hAnsi="Times New Roman"/>
                <w:color w:val="0D0D0D"/>
              </w:rPr>
              <w:t xml:space="preserve">Происхождение лексики русского языка. Слова исконно русские и заимствования. Причины заимствований (внутренние и внешние). Заимствования из славянских и неславянских языков в разные периоды истории. Калькирование как способ заимствования. Типы заимствованной лексики. Языковые </w:t>
            </w:r>
            <w:r>
              <w:rPr>
                <w:rFonts w:ascii="Times New Roman" w:hAnsi="Times New Roman"/>
                <w:color w:val="0D0D0D"/>
              </w:rPr>
              <w:lastRenderedPageBreak/>
              <w:t>признаки заимствованных слов. Заимствования конца XX – начала XXI века. Сфера употребления. Отношение к заимствованиям.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903BC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101C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52052FA8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F4A57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AB26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8.</w:t>
            </w:r>
            <w:r>
              <w:rPr>
                <w:rFonts w:ascii="Times New Roman" w:hAnsi="Times New Roman"/>
                <w:color w:val="0D0D0D"/>
              </w:rPr>
              <w:t xml:space="preserve"> Работа над материалом: «Валентность» слова. Однозначные и многозначные слова. Различение многозначных слов и омонимов. Стилистические ошибки: неблагозвучие речи, речевая недостаточность, речевая избыточности (плеоназм, тавтология, многословие). Правила употребления паронимов. Ошибки, связанные с неправильным построением синонимической/ антонимической пары. Свободные и ограниченные словосочетания.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9857B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28DC2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color w:val="0D0D0D"/>
              </w:rPr>
            </w:pPr>
          </w:p>
        </w:tc>
      </w:tr>
      <w:tr w:rsidR="00D82365" w14:paraId="08B50E16" w14:textId="77777777" w:rsidTr="007F5CDA">
        <w:trPr>
          <w:trHeight w:val="251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21441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2.3.</w:t>
            </w:r>
            <w:r>
              <w:rPr>
                <w:rFonts w:ascii="Times New Roman" w:hAnsi="Times New Roman"/>
                <w:color w:val="0D0D0D"/>
              </w:rPr>
              <w:t xml:space="preserve"> </w:t>
            </w:r>
            <w:r>
              <w:rPr>
                <w:rFonts w:ascii="Times New Roman" w:hAnsi="Times New Roman"/>
                <w:b/>
                <w:color w:val="0D0D0D"/>
              </w:rPr>
              <w:t>Нормы современного русского литературного языка: синтаксические нормы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FBB62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7A2A" w14:textId="68FB552C" w:rsidR="00D82365" w:rsidRDefault="00822F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8</w:t>
            </w:r>
            <w:r w:rsidR="00D82365">
              <w:rPr>
                <w:rFonts w:ascii="Times New Roman" w:hAnsi="Times New Roman"/>
                <w:b/>
                <w:color w:val="0D0D0D"/>
              </w:rPr>
              <w:t>/4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F75C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13F176E9" w14:textId="77777777" w:rsidTr="007F5CDA">
        <w:trPr>
          <w:trHeight w:val="7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A127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37370" w14:textId="77777777" w:rsidR="00D82365" w:rsidRDefault="00D82365" w:rsidP="007F5CDA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Классификация речевых ошибок, связанных с нарушением синтаксической нормы и их исправление. Порядок слов и частей высказывания. Согласование и управление в современном русском языке. Управление обстоятельства, выраженного деепричастным оборотом.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7477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0DED5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54FA1D41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B80D8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A9ACA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F353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9CF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47F8A9C3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18D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A101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color w:val="0D0D0D"/>
                <w:u w:val="single"/>
              </w:rPr>
            </w:pPr>
            <w:r>
              <w:rPr>
                <w:rFonts w:ascii="Times New Roman" w:hAnsi="Times New Roman"/>
                <w:bCs/>
                <w:color w:val="0D0D0D"/>
                <w:u w:val="single"/>
              </w:rPr>
              <w:t xml:space="preserve">Практическое занятие 9. </w:t>
            </w:r>
            <w:r>
              <w:rPr>
                <w:rFonts w:ascii="Times New Roman" w:hAnsi="Times New Roman"/>
                <w:bCs/>
                <w:color w:val="0D0D0D"/>
              </w:rPr>
              <w:t>Построение словосочетаний и предложений в русском языке. Выбор управляемой формы в словосочетании, согласование подлежащего и сказуемого, использование причастных и деепричастных оборотов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7B1B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893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719894D3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587F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CE3D1" w14:textId="77777777" w:rsidR="00D82365" w:rsidRDefault="00D82365" w:rsidP="007F5CDA">
            <w:pPr>
              <w:widowControl w:val="0"/>
              <w:tabs>
                <w:tab w:val="left" w:pos="649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10</w:t>
            </w:r>
            <w:r>
              <w:rPr>
                <w:rFonts w:ascii="Times New Roman" w:hAnsi="Times New Roman"/>
                <w:color w:val="0D0D0D"/>
              </w:rPr>
              <w:t xml:space="preserve">. Построением некоторых типов сложных предложений.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BCC5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7E0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233A4728" w14:textId="77777777" w:rsidTr="007F5CDA">
        <w:trPr>
          <w:trHeight w:val="251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4D73" w14:textId="77777777" w:rsidR="00D82365" w:rsidRDefault="00D82365" w:rsidP="007F5CDA">
            <w:pPr>
              <w:suppressAutoHyphens/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2.4.</w:t>
            </w:r>
            <w:r>
              <w:rPr>
                <w:rFonts w:ascii="Times New Roman" w:hAnsi="Times New Roman"/>
                <w:b/>
                <w:color w:val="0D0D0D"/>
              </w:rPr>
              <w:t xml:space="preserve"> Орфографические и пунктуационные нормы русского языка.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1DA51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12F57" w14:textId="787358D6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4/2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F53F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3BFEB6E8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89822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11895" w14:textId="77777777" w:rsidR="00D82365" w:rsidRDefault="00D82365" w:rsidP="007F5CDA">
            <w:pPr>
              <w:widowControl w:val="0"/>
              <w:spacing w:after="0" w:line="240" w:lineRule="auto"/>
              <w:ind w:firstLine="366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Понятие орфограммы и </w:t>
            </w:r>
            <w:proofErr w:type="spellStart"/>
            <w:r>
              <w:rPr>
                <w:rFonts w:ascii="Times New Roman" w:hAnsi="Times New Roman"/>
                <w:color w:val="0D0D0D"/>
              </w:rPr>
              <w:t>пунктограммы</w:t>
            </w:r>
            <w:proofErr w:type="spellEnd"/>
            <w:r>
              <w:rPr>
                <w:rFonts w:ascii="Times New Roman" w:hAnsi="Times New Roman"/>
                <w:color w:val="0D0D0D"/>
              </w:rPr>
              <w:t xml:space="preserve">. Правописание той или иной орфограммы и постановку знаков препинания в соответствии с правилами.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8E9DD" w14:textId="2EAC9DC5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0A60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3AA7727E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BC3FD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A955A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92BC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A05A5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2160F60B" w14:textId="77777777" w:rsidTr="007F5CDA">
        <w:trPr>
          <w:trHeight w:val="25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026A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3807E5" w14:textId="77777777" w:rsidR="00D82365" w:rsidRDefault="00D82365" w:rsidP="007F5CDA">
            <w:pPr>
              <w:widowControl w:val="0"/>
              <w:tabs>
                <w:tab w:val="left" w:pos="276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11.</w:t>
            </w:r>
            <w:r>
              <w:rPr>
                <w:rFonts w:ascii="Times New Roman" w:hAnsi="Times New Roman"/>
                <w:color w:val="0D0D0D"/>
              </w:rPr>
              <w:t xml:space="preserve"> Морфологический, фонетический и лексический принципы написания слов. Постановка запятой, точки с запятой, двоеточия, тире в простом и сложном предложении. Объяснительный диктант. 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3C89E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028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246A18FE" w14:textId="77777777" w:rsidTr="007F5CDA">
        <w:trPr>
          <w:trHeight w:val="19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BBC0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2.5.</w:t>
            </w:r>
            <w:r>
              <w:rPr>
                <w:rFonts w:ascii="Times New Roman" w:hAnsi="Times New Roman"/>
                <w:b/>
                <w:color w:val="0D0D0D"/>
              </w:rPr>
              <w:t xml:space="preserve"> Подготовка публичного выступления.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9C6BD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Содержание учебного материала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A2B35" w14:textId="17675D92" w:rsidR="00D82365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iCs/>
                <w:color w:val="0D0D0D"/>
              </w:rPr>
            </w:pPr>
            <w:r>
              <w:rPr>
                <w:rFonts w:ascii="Times New Roman" w:hAnsi="Times New Roman"/>
                <w:b/>
                <w:iCs/>
                <w:color w:val="0D0D0D"/>
              </w:rPr>
              <w:t>4/2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87555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22D97BC3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D9D52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90C7B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Сбор материала. Основные приемы поиска и записи материала. Структура речи. Словесное оформление публичного выступления. Богатство и выразительность речи. Окончательная подготовка выступления. «Разметка» текста. Репетиция выступления. Владение собой («как говорить»). Естественность поведения оратора. Признаки неестественного поведения. Техника речи и ее составляющие. Понятие о дикции, темпе, интонационных и голосовых возможностях выступающего. Основные принципы контакта с аудиторией.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0C5A4" w14:textId="0ADCF2E2" w:rsidR="00D82365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B013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3853967C" w14:textId="77777777" w:rsidTr="007F5CDA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D9BD8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06331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31B4" w14:textId="77777777" w:rsidR="00D82365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color w:val="0D0D0D"/>
              </w:rPr>
            </w:pPr>
            <w:r>
              <w:rPr>
                <w:rFonts w:ascii="Times New Roman" w:hAnsi="Times New Roman"/>
                <w:b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1BD9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37C86739" w14:textId="77777777" w:rsidTr="007F5CDA">
        <w:trPr>
          <w:trHeight w:val="25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0EF35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5AE20" w14:textId="77777777" w:rsidR="00D82365" w:rsidRDefault="00D82365" w:rsidP="007F5CDA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12.</w:t>
            </w:r>
            <w:r>
              <w:rPr>
                <w:rFonts w:ascii="Times New Roman" w:hAnsi="Times New Roman"/>
                <w:color w:val="0D0D0D"/>
              </w:rPr>
              <w:t xml:space="preserve"> Составление текста выступления на заданную тему. Выступление на заданную тему, его анализ.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5F4CA" w14:textId="77777777" w:rsidR="00D82365" w:rsidRDefault="00D82365" w:rsidP="007F5CD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D0D0D"/>
              </w:rPr>
            </w:pPr>
            <w:r>
              <w:rPr>
                <w:rFonts w:ascii="Times New Roman" w:hAnsi="Times New Roman"/>
                <w:bCs/>
                <w:iCs/>
                <w:color w:val="0D0D0D"/>
              </w:rPr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CA44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2EBBF755" w14:textId="77777777" w:rsidTr="007F5CDA">
        <w:trPr>
          <w:trHeight w:val="19"/>
        </w:trPr>
        <w:tc>
          <w:tcPr>
            <w:tcW w:w="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CB5A" w14:textId="77777777" w:rsidR="00D82365" w:rsidRDefault="00D82365" w:rsidP="007F5CDA">
            <w:pPr>
              <w:widowControl w:val="0"/>
              <w:spacing w:after="0" w:line="240" w:lineRule="auto"/>
              <w:ind w:hanging="40"/>
              <w:jc w:val="both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Тема 2.6.</w:t>
            </w:r>
            <w:r>
              <w:rPr>
                <w:rFonts w:ascii="Times New Roman" w:hAnsi="Times New Roman"/>
                <w:b/>
                <w:color w:val="0D0D0D"/>
              </w:rPr>
              <w:t xml:space="preserve"> Особенности </w:t>
            </w:r>
            <w:r>
              <w:rPr>
                <w:rFonts w:ascii="Times New Roman" w:hAnsi="Times New Roman"/>
                <w:b/>
                <w:color w:val="0D0D0D"/>
              </w:rPr>
              <w:lastRenderedPageBreak/>
              <w:t>официально-делового стиля речи. Деловое письмо. Нормы делового письма</w:t>
            </w: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8206C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AB3EC" w14:textId="10E2220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6/4</w:t>
            </w:r>
          </w:p>
        </w:tc>
        <w:tc>
          <w:tcPr>
            <w:tcW w:w="8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51DFB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iCs/>
                <w:color w:val="0D0D0D"/>
              </w:rPr>
              <w:t>ОК 05, ОК 09, ПК 1.7, ПК 2.6, ПК 3.5, ПК 3.6</w:t>
            </w:r>
          </w:p>
        </w:tc>
      </w:tr>
      <w:tr w:rsidR="00D82365" w14:paraId="01211094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46DA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0444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Общие требования, предъявляемые к документу: достоверность, актуальность, </w:t>
            </w:r>
            <w:r>
              <w:rPr>
                <w:rFonts w:ascii="Times New Roman" w:hAnsi="Times New Roman"/>
                <w:color w:val="0D0D0D"/>
              </w:rPr>
              <w:lastRenderedPageBreak/>
              <w:t>убедительность и полнота информации, лаконизм.</w:t>
            </w:r>
          </w:p>
          <w:p w14:paraId="6E3B9445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Общие функции документа: информационная, социальная, коммуникативная, культурная.</w:t>
            </w:r>
          </w:p>
          <w:p w14:paraId="7EB406BC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Специальные функции документа: управленческая, правовая, функция исторического источника.</w:t>
            </w:r>
          </w:p>
          <w:p w14:paraId="5B735B3F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Комплекс обязательных реквизитов документа: наименование автора, адресата, подпись, дата, номер документа, гриф утверждения, печать. Современные требования, предъявляемые к реквизитам документа.</w:t>
            </w:r>
          </w:p>
          <w:p w14:paraId="738070F3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Интернациональные особенности делового общения: официальность, регламентированность, соблюдение норм делового этикета.</w:t>
            </w:r>
          </w:p>
          <w:p w14:paraId="217A1E27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Предметная и коммуникативная точность. Композиция документа.</w:t>
            </w:r>
          </w:p>
          <w:p w14:paraId="64E38C04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Происхождение слова документ. </w:t>
            </w:r>
          </w:p>
          <w:p w14:paraId="087F6B18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Виды управленческих документов. Группы документов по функциональному значению: личные, директивные, распорядительные, информационно-справочные и др. </w:t>
            </w:r>
          </w:p>
          <w:p w14:paraId="1B3C31F1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Правила оформления документов. Типы реквизитов документа. Бланки деловых писем. </w:t>
            </w:r>
          </w:p>
          <w:p w14:paraId="6F54A332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Требования к содержанию и оформлению реквизитов документа: герб, эмблема, код организации, наименование организации-адресанта, справочные данные об организации, ссылка на регистрационный номер и дату входящего документа, адресат. Заголовок к тексту. Текст. Подпись. Отметка об исполнении. Печать. </w:t>
            </w:r>
          </w:p>
          <w:p w14:paraId="1D059B4B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Общие требования к содержанию текста документа: информативность, убедительность, точность употребления терминов, лаконичность, нейтральность высказывания, соблюдение лексических, грамматических и стилистических норм. </w:t>
            </w:r>
          </w:p>
          <w:p w14:paraId="7B2355E6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Сокращение слов и словосочетаний в тексте документа.</w:t>
            </w:r>
          </w:p>
          <w:p w14:paraId="15A3479A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Распорядительные документы (общая характеристика). Виды распорядительных документов: решение, приказ. Ключевые слова этих документов. Виды инструктивно-методических документов: служебная записка, протоколы. Ключевые слова данных документов.</w:t>
            </w:r>
          </w:p>
          <w:p w14:paraId="33FE99EA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Заявление. Определение заявления как вида деловой бумаги. Состав заявления. Образцы заявлений (в свою и чужую организации). Языковые особенности стиля и оформления заявления. Данные адресата и автора. Наименование документа. Особенности указания числа. Производные предлоги (ввиду, вследствие, согласно, в целях и др.) в тексте заявления. Понятие синтаксической компрессии. Конкретика данных в заявлении.</w:t>
            </w:r>
          </w:p>
          <w:p w14:paraId="49637DF9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Автобиография. Происхождение слова "автобиография". Определение автобиографии. Состав автобиографии. Особенности и последовательность указания данных об авторе. Сведения о составе семьи, образовании, трудовой деятельности. </w:t>
            </w:r>
            <w:r>
              <w:rPr>
                <w:rFonts w:ascii="Times New Roman" w:hAnsi="Times New Roman"/>
                <w:color w:val="0D0D0D"/>
              </w:rPr>
              <w:lastRenderedPageBreak/>
              <w:t xml:space="preserve">Образец автобиографии. Виды автобиографии (деловая и литературная). Языковые особенности стиля и оформления автобиографии. </w:t>
            </w:r>
          </w:p>
          <w:p w14:paraId="08E49CBE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Резюме. Происхождение и значение слова "резюме". Резюме как вид деловой бумаги. Резюме в западноевропейских странах и его роль при устройстве на работу. Резюме в России. Цель резюме. Международные стандарты оформления резюме. Состав резюме. Особенности написания заглавия документа, указания данных (обратный хронологический порядок). Образцы резюме. Полезные советы при составлении резюме. </w:t>
            </w:r>
          </w:p>
          <w:p w14:paraId="455DCBFC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 xml:space="preserve">Доверенность. Определение доверенности. Характеристика документа. Состав доверенности. Виды доверенности. Образец доверенности. Языковые особенности стиля и оформления доверенности. Заверение подписи доверителя и его юридическая роль в составе документа. Языковые клише доверенности. </w:t>
            </w:r>
          </w:p>
          <w:p w14:paraId="3A676DC5" w14:textId="77777777" w:rsidR="00D82365" w:rsidRDefault="00D82365" w:rsidP="007F5CDA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Расписка. Определение расписки. Цель ее написания. Состав документа. Случаи необходимости заверения расписки у нотариуса. Последовательность предъявляемых в документе сведений. Образец расписки. Языковые особенности стиля и оформления расписки.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AF5A2" w14:textId="0CC66B9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243D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64F65AF1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BE2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BD2F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 том числе практических занятий и лабораторных работ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AD49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CB0C6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25E817E1" w14:textId="77777777" w:rsidTr="007F5CDA">
        <w:trPr>
          <w:trHeight w:val="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C689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</w:p>
        </w:tc>
        <w:tc>
          <w:tcPr>
            <w:tcW w:w="2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CC60B2" w14:textId="77777777" w:rsidR="00D82365" w:rsidRDefault="00D82365" w:rsidP="007F5CD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  <w:u w:val="single"/>
              </w:rPr>
              <w:t>Практическое занятие 13.</w:t>
            </w:r>
            <w:r>
              <w:rPr>
                <w:rFonts w:ascii="Times New Roman" w:hAnsi="Times New Roman"/>
                <w:color w:val="0D0D0D"/>
              </w:rPr>
              <w:t xml:space="preserve"> Официально-деловой стиль. Составление деловых бумаг (справка, удостоверение); частных деловых бумаг (заявление, доверенность). Автобиография. Резюме.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47DC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D0D0D"/>
              </w:rPr>
            </w:pPr>
            <w:r>
              <w:rPr>
                <w:rFonts w:ascii="Times New Roman" w:hAnsi="Times New Roman"/>
                <w:bCs/>
                <w:color w:val="0D0D0D"/>
              </w:rPr>
              <w:t>4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F896F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6B39DBAB" w14:textId="77777777" w:rsidTr="007F5CDA">
        <w:trPr>
          <w:trHeight w:val="251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8E130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Промежуточная аттестация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3CF19" w14:textId="34869192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proofErr w:type="spellStart"/>
            <w:r>
              <w:rPr>
                <w:rFonts w:ascii="Times New Roman" w:hAnsi="Times New Roman"/>
                <w:b/>
                <w:color w:val="0D0D0D"/>
              </w:rPr>
              <w:t>Диф.зачет</w:t>
            </w:r>
            <w:proofErr w:type="spellEnd"/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B1B3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  <w:tr w:rsidR="00D82365" w14:paraId="7804FF46" w14:textId="77777777" w:rsidTr="007F5CDA">
        <w:trPr>
          <w:trHeight w:val="251"/>
        </w:trPr>
        <w:tc>
          <w:tcPr>
            <w:tcW w:w="3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1F71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bCs/>
                <w:color w:val="0D0D0D"/>
              </w:rPr>
            </w:pPr>
            <w:r>
              <w:rPr>
                <w:rFonts w:ascii="Times New Roman" w:hAnsi="Times New Roman"/>
                <w:b/>
                <w:bCs/>
                <w:color w:val="0D0D0D"/>
              </w:rPr>
              <w:t>Всего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BF050" w14:textId="6AC9417C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D0D0D"/>
              </w:rPr>
            </w:pPr>
            <w:r>
              <w:rPr>
                <w:rFonts w:ascii="Times New Roman" w:hAnsi="Times New Roman"/>
                <w:b/>
                <w:color w:val="0D0D0D"/>
              </w:rPr>
              <w:t>62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2B17" w14:textId="77777777" w:rsidR="00D82365" w:rsidRDefault="00D82365" w:rsidP="007F5CDA">
            <w:pPr>
              <w:spacing w:after="0" w:line="240" w:lineRule="auto"/>
              <w:rPr>
                <w:rFonts w:ascii="Times New Roman" w:hAnsi="Times New Roman"/>
                <w:b/>
                <w:color w:val="0D0D0D"/>
              </w:rPr>
            </w:pPr>
          </w:p>
        </w:tc>
      </w:tr>
    </w:tbl>
    <w:p w14:paraId="72C20C2C" w14:textId="77777777" w:rsidR="00D82365" w:rsidRPr="00AD4AA4" w:rsidRDefault="00D82365" w:rsidP="00D82365">
      <w:pPr>
        <w:ind w:left="709"/>
        <w:rPr>
          <w:rFonts w:ascii="Times New Roman" w:hAnsi="Times New Roman"/>
          <w:b/>
          <w:bCs/>
        </w:rPr>
      </w:pPr>
    </w:p>
    <w:p w14:paraId="1959FBFB" w14:textId="77777777" w:rsidR="00D82365" w:rsidRPr="00AD4AA4" w:rsidRDefault="00D82365" w:rsidP="00D82365">
      <w:pPr>
        <w:suppressAutoHyphens/>
        <w:jc w:val="both"/>
        <w:rPr>
          <w:rFonts w:ascii="Times New Roman" w:hAnsi="Times New Roman"/>
          <w:i/>
          <w:sz w:val="24"/>
          <w:szCs w:val="24"/>
        </w:rPr>
      </w:pPr>
    </w:p>
    <w:p w14:paraId="2C2499BC" w14:textId="77777777" w:rsidR="00D82365" w:rsidRPr="00AD4AA4" w:rsidRDefault="00D82365" w:rsidP="00D82365">
      <w:pPr>
        <w:suppressAutoHyphens/>
        <w:jc w:val="both"/>
        <w:rPr>
          <w:rFonts w:ascii="Times New Roman" w:hAnsi="Times New Roman"/>
          <w:i/>
          <w:sz w:val="24"/>
          <w:szCs w:val="24"/>
        </w:rPr>
        <w:sectPr w:rsidR="00D82365" w:rsidRPr="00AD4AA4" w:rsidSect="00BA013C">
          <w:pgSz w:w="16840" w:h="11907" w:orient="landscape"/>
          <w:pgMar w:top="851" w:right="1134" w:bottom="851" w:left="992" w:header="709" w:footer="709" w:gutter="0"/>
          <w:cols w:space="720"/>
        </w:sectPr>
      </w:pPr>
    </w:p>
    <w:p w14:paraId="132A9B10" w14:textId="77777777" w:rsidR="00D82365" w:rsidRPr="00AD4AA4" w:rsidRDefault="00D82365" w:rsidP="00D82365">
      <w:pPr>
        <w:jc w:val="center"/>
        <w:rPr>
          <w:rFonts w:ascii="Times New Roman" w:hAnsi="Times New Roman"/>
          <w:b/>
          <w:bCs/>
        </w:rPr>
      </w:pPr>
      <w:r w:rsidRPr="00AD4AA4">
        <w:rPr>
          <w:rFonts w:ascii="Times New Roman" w:hAnsi="Times New Roman"/>
          <w:b/>
          <w:bCs/>
        </w:rPr>
        <w:lastRenderedPageBreak/>
        <w:t>3. УСЛОВИЯ РЕАЛИЗАЦИИ УЧЕБНОЙ ДИСЦИПЛИНЫ</w:t>
      </w:r>
    </w:p>
    <w:p w14:paraId="648B7F84" w14:textId="77777777" w:rsidR="00D82365" w:rsidRPr="00AD4AA4" w:rsidRDefault="00D82365" w:rsidP="00D8236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4AA4">
        <w:rPr>
          <w:rFonts w:ascii="Times New Roman" w:hAnsi="Times New Roman"/>
          <w:bCs/>
          <w:sz w:val="24"/>
          <w:szCs w:val="24"/>
        </w:rPr>
        <w:t>3.1. Для реализации программы учебной дисциплины должны быть предусмотрены следующие специальные помещения:</w:t>
      </w:r>
    </w:p>
    <w:p w14:paraId="56A7C876" w14:textId="77777777" w:rsidR="00D82365" w:rsidRPr="00AD4AA4" w:rsidRDefault="00D82365" w:rsidP="00D8236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AD4AA4">
        <w:rPr>
          <w:rFonts w:ascii="Times New Roman" w:hAnsi="Times New Roman"/>
          <w:bCs/>
          <w:sz w:val="24"/>
          <w:szCs w:val="24"/>
        </w:rPr>
        <w:t>Кабинет</w:t>
      </w:r>
      <w:r w:rsidRPr="00AD4AA4"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AD4AA4">
        <w:rPr>
          <w:rFonts w:ascii="Times New Roman" w:hAnsi="Times New Roman"/>
          <w:bCs/>
          <w:sz w:val="24"/>
          <w:szCs w:val="24"/>
        </w:rPr>
        <w:t>«Русского языка с методикой преподавания»</w:t>
      </w:r>
      <w:r w:rsidRPr="00AD4AA4">
        <w:rPr>
          <w:rFonts w:ascii="Times New Roman" w:hAnsi="Times New Roman"/>
          <w:sz w:val="24"/>
          <w:szCs w:val="24"/>
          <w:lang w:eastAsia="en-US"/>
        </w:rPr>
        <w:t xml:space="preserve">, оснащенным оборудованием </w:t>
      </w:r>
      <w:r>
        <w:rPr>
          <w:rFonts w:ascii="Times New Roman" w:hAnsi="Times New Roman"/>
          <w:sz w:val="24"/>
          <w:szCs w:val="24"/>
          <w:lang w:eastAsia="en-US"/>
        </w:rPr>
        <w:t xml:space="preserve">в соответствии с п. 6.1.2.1 примерной образовательной </w:t>
      </w:r>
      <w:r w:rsidRPr="00AD4AA4">
        <w:rPr>
          <w:rFonts w:ascii="Times New Roman" w:hAnsi="Times New Roman"/>
          <w:sz w:val="24"/>
          <w:szCs w:val="24"/>
          <w:lang w:eastAsia="en-US"/>
        </w:rPr>
        <w:t>программы по специальности.</w:t>
      </w:r>
    </w:p>
    <w:p w14:paraId="7DC24B14" w14:textId="77777777" w:rsidR="00D82365" w:rsidRPr="00AD4AA4" w:rsidRDefault="00D82365" w:rsidP="00D82365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</w:p>
    <w:p w14:paraId="21C733E8" w14:textId="77777777" w:rsidR="00D82365" w:rsidRPr="00AD4AA4" w:rsidRDefault="00D82365" w:rsidP="00D82365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D4AA4">
        <w:rPr>
          <w:rFonts w:ascii="Times New Roman" w:hAnsi="Times New Roman"/>
          <w:b/>
          <w:bCs/>
          <w:sz w:val="24"/>
          <w:szCs w:val="24"/>
        </w:rPr>
        <w:t>3.2. Информационное обеспечение реализации программы</w:t>
      </w:r>
    </w:p>
    <w:p w14:paraId="721F05A6" w14:textId="77777777" w:rsidR="00D82365" w:rsidRPr="00AD4AA4" w:rsidRDefault="00D82365" w:rsidP="00D82365">
      <w:pPr>
        <w:suppressAutoHyphens/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D4AA4"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</w:t>
      </w:r>
      <w:r w:rsidRPr="00AD4AA4">
        <w:rPr>
          <w:rFonts w:ascii="Times New Roman" w:hAnsi="Times New Roman"/>
          <w:sz w:val="24"/>
          <w:szCs w:val="24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AD4AA4">
        <w:rPr>
          <w:rFonts w:ascii="Times New Roman" w:hAnsi="Times New Roman"/>
          <w:bCs/>
          <w:sz w:val="24"/>
          <w:szCs w:val="24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2B289E41" w14:textId="77777777" w:rsidR="00D82365" w:rsidRPr="00AD4AA4" w:rsidRDefault="00D82365" w:rsidP="00D82365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504BDB49" w14:textId="77777777" w:rsidR="00D82365" w:rsidRPr="00AD4AA4" w:rsidRDefault="00D82365" w:rsidP="00D82365">
      <w:pPr>
        <w:suppressAutoHyphens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bookmarkStart w:id="5" w:name="_Hlk127794288"/>
      <w:r w:rsidRPr="00AD4AA4">
        <w:rPr>
          <w:rFonts w:ascii="Times New Roman" w:hAnsi="Times New Roman"/>
          <w:b/>
          <w:sz w:val="24"/>
          <w:szCs w:val="24"/>
        </w:rPr>
        <w:t>3.2.1. Основные печатные издания</w:t>
      </w:r>
    </w:p>
    <w:p w14:paraId="092857CA" w14:textId="77777777" w:rsidR="00D82365" w:rsidRPr="00AD4AA4" w:rsidRDefault="00D82365" w:rsidP="00D8236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>1.</w:t>
      </w:r>
      <w:r w:rsidRPr="00AD4AA4">
        <w:rPr>
          <w:rFonts w:ascii="Times New Roman" w:hAnsi="Times New Roman"/>
          <w:b/>
          <w:sz w:val="24"/>
          <w:szCs w:val="24"/>
        </w:rPr>
        <w:t xml:space="preserve"> </w:t>
      </w:r>
      <w:r w:rsidRPr="00AD4AA4">
        <w:rPr>
          <w:rFonts w:ascii="Times New Roman" w:hAnsi="Times New Roman"/>
          <w:sz w:val="24"/>
          <w:szCs w:val="24"/>
        </w:rPr>
        <w:t xml:space="preserve">Антонова Е.С., </w:t>
      </w:r>
      <w:proofErr w:type="spellStart"/>
      <w:r w:rsidRPr="00AD4AA4">
        <w:rPr>
          <w:rFonts w:ascii="Times New Roman" w:hAnsi="Times New Roman"/>
          <w:sz w:val="24"/>
          <w:szCs w:val="24"/>
        </w:rPr>
        <w:t>Воителева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 Т.М. Русский язык и культура речи: учебник для студ. </w:t>
      </w:r>
      <w:proofErr w:type="spellStart"/>
      <w:r w:rsidRPr="00AD4AA4">
        <w:rPr>
          <w:rFonts w:ascii="Times New Roman" w:hAnsi="Times New Roman"/>
          <w:sz w:val="24"/>
          <w:szCs w:val="24"/>
        </w:rPr>
        <w:t>средн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. проф. учеб. заведений / </w:t>
      </w:r>
      <w:proofErr w:type="spellStart"/>
      <w:r w:rsidRPr="00AD4AA4">
        <w:rPr>
          <w:rFonts w:ascii="Times New Roman" w:hAnsi="Times New Roman"/>
          <w:sz w:val="24"/>
          <w:szCs w:val="24"/>
        </w:rPr>
        <w:t>Е.С.Антонова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, Т.М. </w:t>
      </w:r>
      <w:proofErr w:type="spellStart"/>
      <w:r w:rsidRPr="00AD4AA4">
        <w:rPr>
          <w:rFonts w:ascii="Times New Roman" w:hAnsi="Times New Roman"/>
          <w:sz w:val="24"/>
          <w:szCs w:val="24"/>
        </w:rPr>
        <w:t>Воителева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. – 21-е изд., стер. – М.: </w:t>
      </w:r>
      <w:proofErr w:type="spellStart"/>
      <w:r w:rsidRPr="00AD4AA4">
        <w:rPr>
          <w:rFonts w:ascii="Times New Roman" w:hAnsi="Times New Roman"/>
          <w:sz w:val="24"/>
          <w:szCs w:val="24"/>
        </w:rPr>
        <w:t>Издат</w:t>
      </w:r>
      <w:proofErr w:type="spellEnd"/>
      <w:r w:rsidRPr="00AD4AA4">
        <w:rPr>
          <w:rFonts w:ascii="Times New Roman" w:hAnsi="Times New Roman"/>
          <w:sz w:val="24"/>
          <w:szCs w:val="24"/>
        </w:rPr>
        <w:t>. Центр «Академия», 2022. – 320 с.</w:t>
      </w:r>
    </w:p>
    <w:p w14:paraId="6BBC92CF" w14:textId="77777777" w:rsidR="00D82365" w:rsidRPr="00AD4AA4" w:rsidRDefault="00D82365" w:rsidP="00D8236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 xml:space="preserve">2. Бердникова Е.Д., Петрякова А.Г. Тесты по культуре речи / </w:t>
      </w:r>
      <w:proofErr w:type="spellStart"/>
      <w:r w:rsidRPr="00AD4AA4">
        <w:rPr>
          <w:rFonts w:ascii="Times New Roman" w:hAnsi="Times New Roman"/>
          <w:sz w:val="24"/>
          <w:szCs w:val="24"/>
        </w:rPr>
        <w:t>Е.Д.Бердникова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D4AA4">
        <w:rPr>
          <w:rFonts w:ascii="Times New Roman" w:hAnsi="Times New Roman"/>
          <w:sz w:val="24"/>
          <w:szCs w:val="24"/>
        </w:rPr>
        <w:t>А.Г.Петрякова</w:t>
      </w:r>
      <w:proofErr w:type="spellEnd"/>
      <w:r w:rsidRPr="00AD4AA4">
        <w:rPr>
          <w:rFonts w:ascii="Times New Roman" w:hAnsi="Times New Roman"/>
          <w:sz w:val="24"/>
          <w:szCs w:val="24"/>
        </w:rPr>
        <w:t>. – 7-е изд. – М.: Флинта, 2017. - 80 с.</w:t>
      </w:r>
    </w:p>
    <w:p w14:paraId="3C58F268" w14:textId="4AF35455" w:rsidR="00D82365" w:rsidRPr="00AD4AA4" w:rsidRDefault="00D82365" w:rsidP="00D82365">
      <w:pPr>
        <w:spacing w:after="0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 xml:space="preserve">3. Русский язык. Сборник </w:t>
      </w:r>
      <w:r w:rsidR="00822F65" w:rsidRPr="00AD4AA4">
        <w:rPr>
          <w:rFonts w:ascii="Times New Roman" w:hAnsi="Times New Roman"/>
          <w:sz w:val="24"/>
          <w:szCs w:val="24"/>
        </w:rPr>
        <w:t>упражнений:</w:t>
      </w:r>
      <w:r w:rsidRPr="00AD4AA4">
        <w:rPr>
          <w:rFonts w:ascii="Times New Roman" w:hAnsi="Times New Roman"/>
          <w:sz w:val="24"/>
          <w:szCs w:val="24"/>
        </w:rPr>
        <w:t xml:space="preserve"> учебное пособие для среднего профессионального образования / П. А. </w:t>
      </w:r>
      <w:proofErr w:type="spellStart"/>
      <w:r w:rsidRPr="00AD4AA4">
        <w:rPr>
          <w:rFonts w:ascii="Times New Roman" w:hAnsi="Times New Roman"/>
          <w:sz w:val="24"/>
          <w:szCs w:val="24"/>
        </w:rPr>
        <w:t>Лекант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 [и др.</w:t>
      </w:r>
      <w:r w:rsidR="00822F65" w:rsidRPr="00AD4AA4">
        <w:rPr>
          <w:rFonts w:ascii="Times New Roman" w:hAnsi="Times New Roman"/>
          <w:sz w:val="24"/>
          <w:szCs w:val="24"/>
        </w:rPr>
        <w:t>];</w:t>
      </w:r>
      <w:r w:rsidRPr="00AD4AA4">
        <w:rPr>
          <w:rFonts w:ascii="Times New Roman" w:hAnsi="Times New Roman"/>
          <w:sz w:val="24"/>
          <w:szCs w:val="24"/>
        </w:rPr>
        <w:t xml:space="preserve"> под редакцией П. А. </w:t>
      </w:r>
      <w:proofErr w:type="spellStart"/>
      <w:r w:rsidRPr="00AD4AA4">
        <w:rPr>
          <w:rFonts w:ascii="Times New Roman" w:hAnsi="Times New Roman"/>
          <w:sz w:val="24"/>
          <w:szCs w:val="24"/>
        </w:rPr>
        <w:t>Леканта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. — </w:t>
      </w:r>
      <w:r w:rsidR="00822F65" w:rsidRPr="00AD4AA4">
        <w:rPr>
          <w:rFonts w:ascii="Times New Roman" w:hAnsi="Times New Roman"/>
          <w:sz w:val="24"/>
          <w:szCs w:val="24"/>
        </w:rPr>
        <w:t>Москва:</w:t>
      </w:r>
      <w:r w:rsidRPr="00AD4AA4">
        <w:rPr>
          <w:rFonts w:ascii="Times New Roman" w:hAnsi="Times New Roman"/>
          <w:sz w:val="24"/>
          <w:szCs w:val="24"/>
        </w:rPr>
        <w:t xml:space="preserve"> Издательство </w:t>
      </w:r>
      <w:proofErr w:type="spellStart"/>
      <w:r w:rsidRPr="00AD4AA4">
        <w:rPr>
          <w:rFonts w:ascii="Times New Roman" w:hAnsi="Times New Roman"/>
          <w:sz w:val="24"/>
          <w:szCs w:val="24"/>
        </w:rPr>
        <w:t>Юрайт</w:t>
      </w:r>
      <w:proofErr w:type="spellEnd"/>
      <w:r w:rsidRPr="00AD4AA4">
        <w:rPr>
          <w:rFonts w:ascii="Times New Roman" w:hAnsi="Times New Roman"/>
          <w:sz w:val="24"/>
          <w:szCs w:val="24"/>
        </w:rPr>
        <w:t>, 2020. — 314 с.</w:t>
      </w:r>
    </w:p>
    <w:p w14:paraId="3B584624" w14:textId="77777777" w:rsidR="00D82365" w:rsidRDefault="00D82365" w:rsidP="00D82365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</w:p>
    <w:p w14:paraId="44879C0F" w14:textId="77777777" w:rsidR="00D82365" w:rsidRPr="00AD4AA4" w:rsidRDefault="00D82365" w:rsidP="00D82365">
      <w:pPr>
        <w:spacing w:after="0"/>
        <w:ind w:firstLine="709"/>
        <w:contextualSpacing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 xml:space="preserve">3.2.2. Основные электронные издания </w:t>
      </w:r>
    </w:p>
    <w:p w14:paraId="217AC225" w14:textId="67BACE2E" w:rsidR="00D82365" w:rsidRPr="00AD4AA4" w:rsidRDefault="00D82365" w:rsidP="00D82365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>1.</w:t>
      </w:r>
      <w:r w:rsidRPr="00AD4AA4">
        <w:rPr>
          <w:rFonts w:ascii="Times New Roman" w:hAnsi="Times New Roman"/>
          <w:sz w:val="24"/>
          <w:szCs w:val="24"/>
        </w:rPr>
        <w:tab/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Русский язык. Сборник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упражнений: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учебное пособие для среднего профессионального образования / П. А. 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Лекант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 [и др.</w:t>
      </w:r>
      <w:proofErr w:type="gramStart"/>
      <w:r w:rsidRPr="00AD4AA4">
        <w:rPr>
          <w:rFonts w:ascii="Times New Roman" w:hAnsi="Times New Roman"/>
          <w:color w:val="000000"/>
          <w:sz w:val="24"/>
          <w:szCs w:val="24"/>
        </w:rPr>
        <w:t>] ;</w:t>
      </w:r>
      <w:proofErr w:type="gramEnd"/>
      <w:r w:rsidRPr="00AD4AA4">
        <w:rPr>
          <w:rFonts w:ascii="Times New Roman" w:hAnsi="Times New Roman"/>
          <w:color w:val="000000"/>
          <w:sz w:val="24"/>
          <w:szCs w:val="24"/>
        </w:rPr>
        <w:t xml:space="preserve"> под редакцией П. А. 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Леканта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. —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Москва: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Издательство 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, 2022. — 314 с. — (Профессиональное образование). — ISBN 978-5-9916-7796-7. —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Текст: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 [сайт]. — URL: https://urait.ru/bcode/487325 (дата обращения: 08.07.2022).</w:t>
      </w:r>
    </w:p>
    <w:p w14:paraId="7D76BEFC" w14:textId="2F8238DD" w:rsidR="00D82365" w:rsidRDefault="00D82365" w:rsidP="00D82365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. Русский язык и культура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речи: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В. Д. Черняк, А. И. 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Дунев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>, В. А. Ефремов, Е. В. 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Сергеева;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под общей редакцией В. Д. Черняк. — 4-е изд., 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перераб</w:t>
      </w:r>
      <w:proofErr w:type="spellEnd"/>
      <w:proofErr w:type="gramStart"/>
      <w:r w:rsidRPr="00AD4AA4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AD4AA4">
        <w:rPr>
          <w:rFonts w:ascii="Times New Roman" w:hAnsi="Times New Roman"/>
          <w:color w:val="000000"/>
          <w:sz w:val="24"/>
          <w:szCs w:val="24"/>
        </w:rPr>
        <w:t xml:space="preserve"> и доп. —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Москва: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Издательство 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, 2022. — 389 с. — (Профессиональное образование). — ISBN 978-5-534-00832-6. — </w:t>
      </w:r>
      <w:r w:rsidR="00822F65" w:rsidRPr="00AD4AA4">
        <w:rPr>
          <w:rFonts w:ascii="Times New Roman" w:hAnsi="Times New Roman"/>
          <w:color w:val="000000"/>
          <w:sz w:val="24"/>
          <w:szCs w:val="24"/>
        </w:rPr>
        <w:t>Текст:</w:t>
      </w:r>
      <w:r w:rsidRPr="00AD4AA4">
        <w:rPr>
          <w:rFonts w:ascii="Times New Roman" w:hAnsi="Times New Roman"/>
          <w:color w:val="000000"/>
          <w:sz w:val="24"/>
          <w:szCs w:val="24"/>
        </w:rPr>
        <w:t xml:space="preserve"> электронный // Образовательная платформа </w:t>
      </w:r>
      <w:proofErr w:type="spellStart"/>
      <w:r w:rsidRPr="00AD4AA4">
        <w:rPr>
          <w:rFonts w:ascii="Times New Roman" w:hAnsi="Times New Roman"/>
          <w:color w:val="000000"/>
          <w:sz w:val="24"/>
          <w:szCs w:val="24"/>
        </w:rPr>
        <w:t>Юрайт</w:t>
      </w:r>
      <w:proofErr w:type="spellEnd"/>
      <w:r w:rsidRPr="00AD4AA4">
        <w:rPr>
          <w:rFonts w:ascii="Times New Roman" w:hAnsi="Times New Roman"/>
          <w:color w:val="000000"/>
          <w:sz w:val="24"/>
          <w:szCs w:val="24"/>
        </w:rPr>
        <w:t xml:space="preserve"> [сайт]. — URL: https://urait.ru/bcode/491228 (дата обращения: 08.07.2022).</w:t>
      </w:r>
    </w:p>
    <w:p w14:paraId="4F89B691" w14:textId="77777777" w:rsidR="00D82365" w:rsidRPr="00AD4AA4" w:rsidRDefault="00D82365" w:rsidP="00D82365">
      <w:pPr>
        <w:shd w:val="clear" w:color="auto" w:fill="FFFFFF"/>
        <w:tabs>
          <w:tab w:val="left" w:pos="993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proofErr w:type="spellStart"/>
      <w:r w:rsidRPr="00B62596">
        <w:rPr>
          <w:rFonts w:ascii="Times New Roman" w:hAnsi="Times New Roman"/>
          <w:color w:val="000000"/>
          <w:sz w:val="24"/>
          <w:szCs w:val="24"/>
        </w:rPr>
        <w:t>Горовая</w:t>
      </w:r>
      <w:proofErr w:type="spellEnd"/>
      <w:r w:rsidRPr="00B62596">
        <w:rPr>
          <w:rFonts w:ascii="Times New Roman" w:hAnsi="Times New Roman"/>
          <w:color w:val="000000"/>
          <w:sz w:val="24"/>
          <w:szCs w:val="24"/>
        </w:rPr>
        <w:t xml:space="preserve">, И. Г. Русский язык и культура </w:t>
      </w:r>
      <w:proofErr w:type="gramStart"/>
      <w:r w:rsidRPr="00B62596">
        <w:rPr>
          <w:rFonts w:ascii="Times New Roman" w:hAnsi="Times New Roman"/>
          <w:color w:val="000000"/>
          <w:sz w:val="24"/>
          <w:szCs w:val="24"/>
        </w:rPr>
        <w:t>речи :</w:t>
      </w:r>
      <w:proofErr w:type="gramEnd"/>
      <w:r w:rsidRPr="00B62596">
        <w:rPr>
          <w:rFonts w:ascii="Times New Roman" w:hAnsi="Times New Roman"/>
          <w:color w:val="000000"/>
          <w:sz w:val="24"/>
          <w:szCs w:val="24"/>
        </w:rPr>
        <w:t xml:space="preserve"> практикум для СПО / И. Г. </w:t>
      </w:r>
      <w:proofErr w:type="spellStart"/>
      <w:r w:rsidRPr="00B62596">
        <w:rPr>
          <w:rFonts w:ascii="Times New Roman" w:hAnsi="Times New Roman"/>
          <w:color w:val="000000"/>
          <w:sz w:val="24"/>
          <w:szCs w:val="24"/>
        </w:rPr>
        <w:t>Горовая</w:t>
      </w:r>
      <w:proofErr w:type="spellEnd"/>
      <w:r w:rsidRPr="00B62596">
        <w:rPr>
          <w:rFonts w:ascii="Times New Roman" w:hAnsi="Times New Roman"/>
          <w:color w:val="000000"/>
          <w:sz w:val="24"/>
          <w:szCs w:val="24"/>
        </w:rPr>
        <w:t xml:space="preserve">. — </w:t>
      </w:r>
      <w:proofErr w:type="gramStart"/>
      <w:r w:rsidRPr="00B62596">
        <w:rPr>
          <w:rFonts w:ascii="Times New Roman" w:hAnsi="Times New Roman"/>
          <w:color w:val="000000"/>
          <w:sz w:val="24"/>
          <w:szCs w:val="24"/>
        </w:rPr>
        <w:t>Саратов :</w:t>
      </w:r>
      <w:proofErr w:type="gramEnd"/>
      <w:r w:rsidRPr="00B62596">
        <w:rPr>
          <w:rFonts w:ascii="Times New Roman" w:hAnsi="Times New Roman"/>
          <w:color w:val="000000"/>
          <w:sz w:val="24"/>
          <w:szCs w:val="24"/>
        </w:rPr>
        <w:t xml:space="preserve"> Профобразование, 2020. — 145 c. — ISBN 978-5-4488-0632-2. — </w:t>
      </w:r>
      <w:proofErr w:type="gramStart"/>
      <w:r w:rsidRPr="00B62596">
        <w:rPr>
          <w:rFonts w:ascii="Times New Roman" w:hAnsi="Times New Roman"/>
          <w:color w:val="000000"/>
          <w:sz w:val="24"/>
          <w:szCs w:val="24"/>
        </w:rPr>
        <w:t>Текст :</w:t>
      </w:r>
      <w:proofErr w:type="gramEnd"/>
      <w:r w:rsidRPr="00B62596">
        <w:rPr>
          <w:rFonts w:ascii="Times New Roman" w:hAnsi="Times New Roman"/>
          <w:color w:val="000000"/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B62596">
        <w:rPr>
          <w:rFonts w:ascii="Times New Roman" w:hAnsi="Times New Roman"/>
          <w:color w:val="000000"/>
          <w:sz w:val="24"/>
          <w:szCs w:val="24"/>
        </w:rPr>
        <w:t>PROFобразование</w:t>
      </w:r>
      <w:proofErr w:type="spellEnd"/>
      <w:r w:rsidRPr="00B62596">
        <w:rPr>
          <w:rFonts w:ascii="Times New Roman" w:hAnsi="Times New Roman"/>
          <w:color w:val="000000"/>
          <w:sz w:val="24"/>
          <w:szCs w:val="24"/>
        </w:rPr>
        <w:t xml:space="preserve"> : [сайт]. — URL: https://profspo.ru/books/92162 (дата обращения: 15.01.2023). — Режим доступа: для </w:t>
      </w:r>
      <w:proofErr w:type="spellStart"/>
      <w:r w:rsidRPr="00B62596">
        <w:rPr>
          <w:rFonts w:ascii="Times New Roman" w:hAnsi="Times New Roman"/>
          <w:color w:val="000000"/>
          <w:sz w:val="24"/>
          <w:szCs w:val="24"/>
        </w:rPr>
        <w:t>авторизир</w:t>
      </w:r>
      <w:proofErr w:type="spellEnd"/>
      <w:r w:rsidRPr="00B62596">
        <w:rPr>
          <w:rFonts w:ascii="Times New Roman" w:hAnsi="Times New Roman"/>
          <w:color w:val="000000"/>
          <w:sz w:val="24"/>
          <w:szCs w:val="24"/>
        </w:rPr>
        <w:t>. пользователей</w:t>
      </w:r>
    </w:p>
    <w:p w14:paraId="712DBD9A" w14:textId="77777777" w:rsidR="00D82365" w:rsidRPr="00044244" w:rsidRDefault="00D82365" w:rsidP="00D82365">
      <w:pPr>
        <w:ind w:firstLine="709"/>
        <w:rPr>
          <w:rFonts w:ascii="Times New Roman" w:hAnsi="Times New Roman"/>
          <w:sz w:val="24"/>
          <w:szCs w:val="24"/>
        </w:rPr>
      </w:pPr>
      <w:r w:rsidRPr="00563A34">
        <w:rPr>
          <w:rFonts w:ascii="Times New Roman" w:hAnsi="Times New Roman"/>
          <w:sz w:val="24"/>
          <w:szCs w:val="24"/>
        </w:rPr>
        <w:t xml:space="preserve">6. Антонова Е. С. Русский </w:t>
      </w:r>
      <w:proofErr w:type="gramStart"/>
      <w:r w:rsidRPr="00563A34">
        <w:rPr>
          <w:rFonts w:ascii="Times New Roman" w:hAnsi="Times New Roman"/>
          <w:sz w:val="24"/>
          <w:szCs w:val="24"/>
        </w:rPr>
        <w:t>язык :</w:t>
      </w:r>
      <w:proofErr w:type="gramEnd"/>
      <w:r w:rsidRPr="00563A34">
        <w:rPr>
          <w:rFonts w:ascii="Times New Roman" w:hAnsi="Times New Roman"/>
          <w:sz w:val="24"/>
          <w:szCs w:val="24"/>
        </w:rPr>
        <w:t xml:space="preserve"> электронный учебно-методический комплекс / Е. С. Антонова, Т. М. </w:t>
      </w:r>
      <w:proofErr w:type="spellStart"/>
      <w:r w:rsidRPr="00563A34">
        <w:rPr>
          <w:rFonts w:ascii="Times New Roman" w:hAnsi="Times New Roman"/>
          <w:sz w:val="24"/>
          <w:szCs w:val="24"/>
        </w:rPr>
        <w:t>Воителева</w:t>
      </w:r>
      <w:proofErr w:type="spellEnd"/>
      <w:r w:rsidRPr="00563A34">
        <w:rPr>
          <w:rFonts w:ascii="Times New Roman" w:hAnsi="Times New Roman"/>
          <w:sz w:val="24"/>
          <w:szCs w:val="24"/>
        </w:rPr>
        <w:t xml:space="preserve">. – </w:t>
      </w:r>
      <w:proofErr w:type="gramStart"/>
      <w:r w:rsidRPr="00563A34">
        <w:rPr>
          <w:rFonts w:ascii="Times New Roman" w:hAnsi="Times New Roman"/>
          <w:sz w:val="24"/>
          <w:szCs w:val="24"/>
        </w:rPr>
        <w:t>М. :</w:t>
      </w:r>
      <w:proofErr w:type="gramEnd"/>
      <w:r w:rsidRPr="00563A34">
        <w:rPr>
          <w:rFonts w:ascii="Times New Roman" w:hAnsi="Times New Roman"/>
          <w:sz w:val="24"/>
          <w:szCs w:val="24"/>
        </w:rPr>
        <w:t xml:space="preserve"> </w:t>
      </w:r>
      <w:r w:rsidRPr="00563A34">
        <w:rPr>
          <w:rFonts w:ascii="Times New Roman" w:hAnsi="Times New Roman"/>
          <w:color w:val="0D0D0D"/>
          <w:sz w:val="24"/>
          <w:szCs w:val="24"/>
        </w:rPr>
        <w:t>Издательский центр «Академия»</w:t>
      </w:r>
      <w:r w:rsidRPr="00563A34">
        <w:rPr>
          <w:rFonts w:ascii="Times New Roman" w:hAnsi="Times New Roman"/>
          <w:sz w:val="24"/>
          <w:szCs w:val="24"/>
        </w:rPr>
        <w:t xml:space="preserve">, 2017. – </w:t>
      </w:r>
      <w:proofErr w:type="gramStart"/>
      <w:r w:rsidRPr="00563A34">
        <w:rPr>
          <w:rFonts w:ascii="Times New Roman" w:hAnsi="Times New Roman"/>
          <w:sz w:val="24"/>
          <w:szCs w:val="24"/>
          <w:shd w:val="clear" w:color="auto" w:fill="FFFFFF"/>
        </w:rPr>
        <w:t>Текст :</w:t>
      </w:r>
      <w:proofErr w:type="gramEnd"/>
      <w:r w:rsidRPr="00563A34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Электронная библиотека издательского центра «Академия»</w:t>
      </w:r>
      <w:r w:rsidRPr="00563A34">
        <w:rPr>
          <w:rFonts w:ascii="Times New Roman" w:hAnsi="Times New Roman"/>
          <w:color w:val="0F1419"/>
          <w:sz w:val="24"/>
          <w:szCs w:val="24"/>
          <w:shd w:val="clear" w:color="auto" w:fill="FFFFFF"/>
        </w:rPr>
        <w:t xml:space="preserve"> : [сайт]. –</w:t>
      </w:r>
      <w:r w:rsidRPr="00563A34">
        <w:rPr>
          <w:rFonts w:ascii="Times New Roman" w:hAnsi="Times New Roman"/>
          <w:sz w:val="24"/>
          <w:szCs w:val="24"/>
        </w:rPr>
        <w:t xml:space="preserve"> URL: https://academia-moscow.ru/catalogue/4831/346968/ (дата обращения: 24.03.2023). – Режим доступа: платный.</w:t>
      </w:r>
    </w:p>
    <w:p w14:paraId="02CFB07D" w14:textId="77777777" w:rsidR="00D82365" w:rsidRPr="00AD4AA4" w:rsidRDefault="00D82365" w:rsidP="00D82365">
      <w:pPr>
        <w:spacing w:after="0"/>
        <w:ind w:firstLine="709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AD4AA4">
        <w:rPr>
          <w:rFonts w:ascii="Times New Roman" w:hAnsi="Times New Roman"/>
          <w:b/>
          <w:bCs/>
          <w:sz w:val="24"/>
          <w:szCs w:val="24"/>
        </w:rPr>
        <w:lastRenderedPageBreak/>
        <w:t xml:space="preserve">3.2.3. Дополнительные источники </w:t>
      </w:r>
    </w:p>
    <w:p w14:paraId="74B2627B" w14:textId="77777777" w:rsidR="00D82365" w:rsidRPr="00AD4AA4" w:rsidRDefault="00D82365" w:rsidP="00D823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AD4AA4">
        <w:rPr>
          <w:rFonts w:ascii="Times New Roman" w:hAnsi="Times New Roman"/>
          <w:sz w:val="24"/>
          <w:szCs w:val="24"/>
        </w:rPr>
        <w:t>Каленчук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 М. Л. Большой орфоэпический словарь русского языка [Текст] : литературное произношение и ударение начала XXI века: норма и её варианты / М. Л. </w:t>
      </w:r>
      <w:proofErr w:type="spellStart"/>
      <w:r w:rsidRPr="00AD4AA4">
        <w:rPr>
          <w:rFonts w:ascii="Times New Roman" w:hAnsi="Times New Roman"/>
          <w:sz w:val="24"/>
          <w:szCs w:val="24"/>
        </w:rPr>
        <w:t>Каленчук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, Л. Л. Касаткин, Р. Ф. Касаткина ; под редакцией Л. Л. Касаткина ; Российская академия наук, Институт русского языка им. В. В. Виноградова РАН. - Изд. 2-е, </w:t>
      </w:r>
      <w:proofErr w:type="spellStart"/>
      <w:r w:rsidRPr="00AD4AA4">
        <w:rPr>
          <w:rFonts w:ascii="Times New Roman" w:hAnsi="Times New Roman"/>
          <w:sz w:val="24"/>
          <w:szCs w:val="24"/>
        </w:rPr>
        <w:t>испр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. и доп. - </w:t>
      </w:r>
      <w:proofErr w:type="gramStart"/>
      <w:r w:rsidRPr="00AD4AA4">
        <w:rPr>
          <w:rFonts w:ascii="Times New Roman" w:hAnsi="Times New Roman"/>
          <w:sz w:val="24"/>
          <w:szCs w:val="24"/>
        </w:rPr>
        <w:t>Москва :</w:t>
      </w:r>
      <w:proofErr w:type="gramEnd"/>
      <w:r w:rsidRPr="00AD4AA4">
        <w:rPr>
          <w:rFonts w:ascii="Times New Roman" w:hAnsi="Times New Roman"/>
          <w:sz w:val="24"/>
          <w:szCs w:val="24"/>
        </w:rPr>
        <w:t xml:space="preserve"> АСТ-Пресс, 2017. – 1020 с.</w:t>
      </w:r>
    </w:p>
    <w:p w14:paraId="7A78F5EE" w14:textId="77777777" w:rsidR="00D82365" w:rsidRPr="00AD4AA4" w:rsidRDefault="00D82365" w:rsidP="00D823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>2. Культура устной и письменной речи делового человека: Справочник. Практикум. – М.: Флинта, Наука, 2016. – 313 с.</w:t>
      </w:r>
    </w:p>
    <w:p w14:paraId="0D7F95F0" w14:textId="77777777" w:rsidR="00D82365" w:rsidRPr="00AD4AA4" w:rsidRDefault="00D82365" w:rsidP="00D823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AD4AA4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AD4AA4">
        <w:rPr>
          <w:rFonts w:ascii="Times New Roman" w:hAnsi="Times New Roman"/>
          <w:sz w:val="24"/>
          <w:szCs w:val="24"/>
        </w:rPr>
        <w:t>Окунцова</w:t>
      </w:r>
      <w:proofErr w:type="spellEnd"/>
      <w:r w:rsidRPr="00AD4AA4">
        <w:rPr>
          <w:rFonts w:ascii="Times New Roman" w:hAnsi="Times New Roman"/>
          <w:sz w:val="24"/>
          <w:szCs w:val="24"/>
        </w:rPr>
        <w:t xml:space="preserve"> Е.А. Ударение. Диктору, лектору, оратору, учителю, школьнику. Словарь-справочник//Е.А. </w:t>
      </w:r>
      <w:proofErr w:type="spellStart"/>
      <w:r w:rsidRPr="00AD4AA4">
        <w:rPr>
          <w:rFonts w:ascii="Times New Roman" w:hAnsi="Times New Roman"/>
          <w:sz w:val="24"/>
          <w:szCs w:val="24"/>
        </w:rPr>
        <w:t>Окунцова</w:t>
      </w:r>
      <w:proofErr w:type="spellEnd"/>
      <w:r w:rsidRPr="00AD4AA4">
        <w:rPr>
          <w:rFonts w:ascii="Times New Roman" w:hAnsi="Times New Roman"/>
          <w:sz w:val="24"/>
          <w:szCs w:val="24"/>
        </w:rPr>
        <w:t>. – М.: Московский государственный университет имени М.В. Ломоносова. – 2018. – 120 с.</w:t>
      </w:r>
    </w:p>
    <w:p w14:paraId="72A7D002" w14:textId="77777777" w:rsidR="00D82365" w:rsidRPr="00AD4AA4" w:rsidRDefault="00D82365" w:rsidP="00D82365">
      <w:pPr>
        <w:shd w:val="clear" w:color="auto" w:fill="FFFFFF"/>
        <w:spacing w:after="0"/>
        <w:ind w:firstLine="709"/>
        <w:jc w:val="both"/>
        <w:rPr>
          <w:rFonts w:ascii="Times New Roman" w:hAnsi="Times New Roman"/>
          <w:color w:val="000000"/>
        </w:rPr>
      </w:pPr>
      <w:r w:rsidRPr="00AD4AA4">
        <w:rPr>
          <w:rFonts w:ascii="Times New Roman" w:hAnsi="Times New Roman"/>
          <w:sz w:val="24"/>
          <w:szCs w:val="24"/>
        </w:rPr>
        <w:t>4. Розенталь Д.Э. Справочник по правописанию и литературной правке. – М.: Айрис-пресс, 2012. - 361 с.</w:t>
      </w:r>
      <w:bookmarkEnd w:id="5"/>
    </w:p>
    <w:p w14:paraId="2AE3C2EE" w14:textId="77777777" w:rsidR="00D82365" w:rsidRPr="00AD4AA4" w:rsidRDefault="00D823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FE0BF5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014DBF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0EC365F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D1CF9D0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9B8A8B2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7159D7F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A3EFCC9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7CF57FB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1C3CA89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BD733C4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306EAE2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8D14344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EADF4A5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396D5B93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91FAFA1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6248540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F5E4A0A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315EF91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00798B1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2FABD61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DD6D905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9415738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0A2131D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0595D34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6A51BBB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A58A2FD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2D0D57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0A31072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5AD3BCC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D202EC9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7A9BB15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71285D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6CACE1E" w14:textId="77777777" w:rsidR="00822F65" w:rsidRDefault="00822F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7EB9F501" w14:textId="12266A5B" w:rsidR="00D82365" w:rsidRPr="00AD4AA4" w:rsidRDefault="00D823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lastRenderedPageBreak/>
        <w:t xml:space="preserve">4. КОНТРОЛЬ И ОЦЕНКА РЕЗУЛЬТАТОВ ОСВОЕНИЯ  </w:t>
      </w:r>
    </w:p>
    <w:p w14:paraId="3EF931AE" w14:textId="77777777" w:rsidR="00D82365" w:rsidRPr="00AD4AA4" w:rsidRDefault="00D82365" w:rsidP="00D82365">
      <w:pPr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AD4AA4">
        <w:rPr>
          <w:rFonts w:ascii="Times New Roman" w:hAnsi="Times New Roman"/>
          <w:b/>
          <w:sz w:val="24"/>
          <w:szCs w:val="24"/>
        </w:rPr>
        <w:t>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7"/>
        <w:gridCol w:w="3175"/>
        <w:gridCol w:w="2987"/>
      </w:tblGrid>
      <w:tr w:rsidR="00D82365" w14:paraId="20B8E60A" w14:textId="77777777" w:rsidTr="007F5CDA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C609" w14:textId="77777777" w:rsidR="00D82365" w:rsidRDefault="00D82365" w:rsidP="007F5CDA">
            <w:pPr>
              <w:spacing w:after="0" w:line="240" w:lineRule="auto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color w:val="0D0D0D"/>
              </w:rPr>
              <w:t>Результаты обучения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141B4" w14:textId="77777777" w:rsidR="00D82365" w:rsidRDefault="00D82365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color w:val="0D0D0D"/>
              </w:rPr>
              <w:t>Критерии оценки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268BD" w14:textId="77777777" w:rsidR="00D82365" w:rsidRDefault="00D82365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/>
                <w:bCs/>
                <w:i/>
                <w:color w:val="0D0D0D"/>
              </w:rPr>
              <w:t>Методы оценки</w:t>
            </w:r>
          </w:p>
        </w:tc>
      </w:tr>
      <w:tr w:rsidR="00D82365" w14:paraId="5BF93079" w14:textId="77777777" w:rsidTr="007F5CDA">
        <w:trPr>
          <w:trHeight w:val="26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DDD21" w14:textId="77777777" w:rsidR="00D82365" w:rsidRDefault="00D82365" w:rsidP="007F5CDA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color w:val="0D0D0D"/>
              </w:rPr>
            </w:pPr>
            <w:r>
              <w:rPr>
                <w:rFonts w:ascii="Times New Roman" w:hAnsi="Times New Roman"/>
                <w:bCs/>
                <w:i/>
              </w:rPr>
              <w:t>Перечень знаний, осваиваемых в рамках дисциплины</w:t>
            </w:r>
          </w:p>
        </w:tc>
      </w:tr>
      <w:tr w:rsidR="00D82365" w14:paraId="6CDC641B" w14:textId="77777777" w:rsidTr="007F5CDA"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C58AF8" w14:textId="77777777" w:rsidR="00D82365" w:rsidRPr="00AD06A6" w:rsidRDefault="00D82365" w:rsidP="007F5CDA">
            <w:pPr>
              <w:pStyle w:val="a3"/>
              <w:tabs>
                <w:tab w:val="left" w:pos="210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основные единицы и уровни языка, их признаки и взаимосвязь; </w:t>
            </w:r>
          </w:p>
          <w:p w14:paraId="12710CFC" w14:textId="77777777" w:rsidR="00D82365" w:rsidRPr="00AD06A6" w:rsidRDefault="00D82365" w:rsidP="007F5CDA">
            <w:pPr>
              <w:pStyle w:val="a3"/>
              <w:tabs>
                <w:tab w:val="left" w:pos="210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орфоэпические, лексические, грамматические, орфографические и пунктуационные нормы современного русского литературного языка; </w:t>
            </w:r>
          </w:p>
          <w:p w14:paraId="160BDE91" w14:textId="77777777" w:rsidR="00D82365" w:rsidRPr="00AD06A6" w:rsidRDefault="00D82365" w:rsidP="007F5CDA">
            <w:pPr>
              <w:pStyle w:val="a3"/>
              <w:tabs>
                <w:tab w:val="left" w:pos="210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нормы речевого поведения в социально-культурной, учебно-научной, официально-деловой сферах общения.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21F0" w14:textId="77777777" w:rsidR="00D82365" w:rsidRPr="00AD06A6" w:rsidRDefault="00D82365" w:rsidP="007F5CDA">
            <w:pPr>
              <w:pStyle w:val="a3"/>
              <w:tabs>
                <w:tab w:val="left" w:pos="181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называет основные единицы и уровни языка, их признаки и взаимосвязь; </w:t>
            </w:r>
          </w:p>
          <w:p w14:paraId="4930D60B" w14:textId="77777777" w:rsidR="00D82365" w:rsidRPr="00AD06A6" w:rsidRDefault="00D82365" w:rsidP="007F5CDA">
            <w:pPr>
              <w:pStyle w:val="a3"/>
              <w:tabs>
                <w:tab w:val="left" w:pos="181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соблюдает орфоэпические, лексические, грамматические, орфографические и пунктуационные нормы современного русского литературного языка; </w:t>
            </w:r>
          </w:p>
          <w:p w14:paraId="71904660" w14:textId="77777777" w:rsidR="00D82365" w:rsidRPr="00AD06A6" w:rsidRDefault="00D82365" w:rsidP="007F5CDA">
            <w:pPr>
              <w:pStyle w:val="a3"/>
              <w:tabs>
                <w:tab w:val="left" w:pos="181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использует нормы речевого поведения в социально-культурной, учебно-научной, официально-деловой сферах общения.</w:t>
            </w: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8BDAC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тестовые задания различных видов;</w:t>
            </w:r>
          </w:p>
          <w:p w14:paraId="69C13F6E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 письменные и устные ответы;</w:t>
            </w:r>
          </w:p>
          <w:p w14:paraId="35AB57E5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домашняя работа (упражнения) по темам курса;</w:t>
            </w:r>
          </w:p>
          <w:p w14:paraId="0957CC7A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контрольные письменные работы;</w:t>
            </w:r>
          </w:p>
          <w:p w14:paraId="084C2776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написание сочинений рассуждений;</w:t>
            </w:r>
          </w:p>
          <w:p w14:paraId="6C9283C0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участие в обсуждении тем патриотической направленности;</w:t>
            </w:r>
          </w:p>
          <w:p w14:paraId="4BD54B32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наблюдение за умением вести дискуссию;</w:t>
            </w:r>
          </w:p>
          <w:p w14:paraId="50B28D1D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подбор и работа с текстами авторов различных национальностей.</w:t>
            </w:r>
          </w:p>
        </w:tc>
      </w:tr>
      <w:tr w:rsidR="00D82365" w14:paraId="3E1C9BEE" w14:textId="77777777" w:rsidTr="007F5CD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94017" w14:textId="77777777" w:rsidR="00D82365" w:rsidRPr="00AD06A6" w:rsidRDefault="00D82365" w:rsidP="007F5CDA">
            <w:pPr>
              <w:pStyle w:val="a3"/>
              <w:tabs>
                <w:tab w:val="left" w:pos="256"/>
              </w:tabs>
              <w:spacing w:before="0" w:after="0"/>
              <w:ind w:left="0"/>
              <w:contextualSpacing/>
              <w:jc w:val="center"/>
              <w:rPr>
                <w:bCs/>
                <w:color w:val="0D0D0D"/>
              </w:rPr>
            </w:pPr>
            <w:r w:rsidRPr="00AD06A6">
              <w:rPr>
                <w:bCs/>
                <w:i/>
              </w:rPr>
              <w:t>Перечень умений, осваиваемых в рамках дисциплины</w:t>
            </w:r>
          </w:p>
        </w:tc>
      </w:tr>
      <w:tr w:rsidR="00D82365" w14:paraId="4D6CB017" w14:textId="77777777" w:rsidTr="007F5CDA">
        <w:trPr>
          <w:trHeight w:val="896"/>
        </w:trPr>
        <w:tc>
          <w:tcPr>
            <w:tcW w:w="1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6D0AD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осуществлять речевой самоконтроль, оценивать устные и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  <w:p w14:paraId="36D0672C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применять нормы и правила русского языка в устной и письменной речи;</w:t>
            </w:r>
          </w:p>
          <w:p w14:paraId="7412D328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находить и использовать различные источники информации, необходимые для подготовки к урокам (словари, справочники);</w:t>
            </w:r>
          </w:p>
          <w:p w14:paraId="113B8D03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анализировать языковые единицы с точки зрения правильности, точности и уместности их употребления; </w:t>
            </w:r>
          </w:p>
          <w:p w14:paraId="349D59B9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устанавливать педагогически целесообразные взаимоотношения с обучающимися;</w:t>
            </w:r>
          </w:p>
          <w:p w14:paraId="1387D970" w14:textId="77777777" w:rsidR="00D82365" w:rsidRPr="00AD06A6" w:rsidRDefault="00D82365" w:rsidP="007F5CDA">
            <w:pPr>
              <w:pStyle w:val="a3"/>
              <w:tabs>
                <w:tab w:val="left" w:pos="405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проводить лингвистический анализ текстов различных функциональных стилей и разновидностей языка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5F40" w14:textId="77777777" w:rsidR="00D82365" w:rsidRPr="00AD06A6" w:rsidRDefault="00D82365" w:rsidP="007F5CDA">
            <w:pPr>
              <w:pStyle w:val="a3"/>
              <w:tabs>
                <w:tab w:val="left" w:pos="28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осуществляет речевой самоконтроль, оценивать устные и письменные высказывания с точки зрения языкового оформления, эффективности достижения поставленных коммуникативных задач</w:t>
            </w:r>
          </w:p>
          <w:p w14:paraId="5F2BF19D" w14:textId="77777777" w:rsidR="00D82365" w:rsidRPr="00AD06A6" w:rsidRDefault="00D82365" w:rsidP="007F5CDA">
            <w:pPr>
              <w:pStyle w:val="a3"/>
              <w:tabs>
                <w:tab w:val="left" w:pos="28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применяет нормы и правила русского языка в устной и письменной речи;</w:t>
            </w:r>
          </w:p>
          <w:p w14:paraId="33E10C4C" w14:textId="77777777" w:rsidR="00D82365" w:rsidRPr="00AD06A6" w:rsidRDefault="00D82365" w:rsidP="007F5CDA">
            <w:pPr>
              <w:pStyle w:val="a3"/>
              <w:tabs>
                <w:tab w:val="left" w:pos="28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находит и использует различные источники информации, необходимые для подготовки к урокам (словари, справочники);</w:t>
            </w:r>
          </w:p>
          <w:p w14:paraId="5BA1878A" w14:textId="77777777" w:rsidR="00D82365" w:rsidRPr="00AD06A6" w:rsidRDefault="00D82365" w:rsidP="007F5CDA">
            <w:pPr>
              <w:pStyle w:val="a3"/>
              <w:tabs>
                <w:tab w:val="left" w:pos="28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 xml:space="preserve">анализирует языковые единицы с точки зрения правильности, точности и уместности их употребления; </w:t>
            </w:r>
          </w:p>
          <w:p w14:paraId="5ED9A15B" w14:textId="77777777" w:rsidR="00D82365" w:rsidRPr="00AD06A6" w:rsidRDefault="00D82365" w:rsidP="007F5CDA">
            <w:pPr>
              <w:pStyle w:val="a3"/>
              <w:spacing w:after="0"/>
              <w:ind w:left="0"/>
              <w:rPr>
                <w:bCs/>
                <w:color w:val="0D0D0D"/>
              </w:rPr>
            </w:pPr>
          </w:p>
        </w:tc>
        <w:tc>
          <w:tcPr>
            <w:tcW w:w="1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0134C" w14:textId="77777777" w:rsidR="00D82365" w:rsidRPr="00AD06A6" w:rsidRDefault="00D82365" w:rsidP="007F5CDA">
            <w:pPr>
              <w:pStyle w:val="a3"/>
              <w:tabs>
                <w:tab w:val="left" w:pos="22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публичное выступление по заданной теме;</w:t>
            </w:r>
          </w:p>
          <w:p w14:paraId="29C13263" w14:textId="77777777" w:rsidR="00D82365" w:rsidRPr="00AD06A6" w:rsidRDefault="00D82365" w:rsidP="007F5CDA">
            <w:pPr>
              <w:pStyle w:val="a3"/>
              <w:tabs>
                <w:tab w:val="left" w:pos="22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наблюдение и оценка на практических занятиях;</w:t>
            </w:r>
          </w:p>
          <w:p w14:paraId="73B6C964" w14:textId="77777777" w:rsidR="00D82365" w:rsidRPr="00AD06A6" w:rsidRDefault="00D82365" w:rsidP="007F5CDA">
            <w:pPr>
              <w:pStyle w:val="a3"/>
              <w:tabs>
                <w:tab w:val="left" w:pos="22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презентация сообщения;</w:t>
            </w:r>
          </w:p>
          <w:p w14:paraId="465901D5" w14:textId="77777777" w:rsidR="00D82365" w:rsidRPr="00AD06A6" w:rsidRDefault="00D82365" w:rsidP="007F5CDA">
            <w:pPr>
              <w:pStyle w:val="a3"/>
              <w:tabs>
                <w:tab w:val="left" w:pos="22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защита проектов;</w:t>
            </w:r>
          </w:p>
          <w:p w14:paraId="5FA80FA2" w14:textId="77777777" w:rsidR="00D82365" w:rsidRPr="00AD06A6" w:rsidRDefault="00D82365" w:rsidP="007F5CDA">
            <w:pPr>
              <w:pStyle w:val="a3"/>
              <w:tabs>
                <w:tab w:val="left" w:pos="226"/>
              </w:tabs>
              <w:spacing w:before="0" w:after="0"/>
              <w:ind w:left="0"/>
              <w:contextualSpacing/>
              <w:rPr>
                <w:bCs/>
                <w:color w:val="0D0D0D"/>
              </w:rPr>
            </w:pPr>
            <w:r w:rsidRPr="00AD06A6">
              <w:rPr>
                <w:bCs/>
                <w:color w:val="0D0D0D"/>
              </w:rPr>
              <w:t>публичное представление самостоятельно составленного текста по заданной теме.</w:t>
            </w:r>
          </w:p>
        </w:tc>
      </w:tr>
    </w:tbl>
    <w:p w14:paraId="1585EE84" w14:textId="77777777" w:rsidR="009B64ED" w:rsidRDefault="001C60D3"/>
    <w:sectPr w:rsidR="009B64ED" w:rsidSect="0024271D">
      <w:pgSz w:w="11920" w:h="16845"/>
      <w:pgMar w:top="1134" w:right="567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C5D7F" w14:textId="77777777" w:rsidR="001C60D3" w:rsidRDefault="001C60D3" w:rsidP="00822F65">
      <w:pPr>
        <w:spacing w:after="0" w:line="240" w:lineRule="auto"/>
      </w:pPr>
      <w:r>
        <w:separator/>
      </w:r>
    </w:p>
  </w:endnote>
  <w:endnote w:type="continuationSeparator" w:id="0">
    <w:p w14:paraId="39757C6A" w14:textId="77777777" w:rsidR="001C60D3" w:rsidRDefault="001C60D3" w:rsidP="00822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1586371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45BCB6D5" w14:textId="7F4A740D" w:rsidR="0024271D" w:rsidRPr="0024271D" w:rsidRDefault="0024271D">
        <w:pPr>
          <w:pStyle w:val="a7"/>
          <w:jc w:val="center"/>
          <w:rPr>
            <w:rFonts w:ascii="Times New Roman" w:hAnsi="Times New Roman"/>
            <w:b/>
            <w:bCs/>
            <w:sz w:val="24"/>
            <w:szCs w:val="24"/>
          </w:rPr>
        </w:pPr>
        <w:r w:rsidRPr="0024271D">
          <w:rPr>
            <w:rFonts w:ascii="Times New Roman" w:hAnsi="Times New Roman"/>
            <w:b/>
            <w:bCs/>
            <w:sz w:val="24"/>
            <w:szCs w:val="24"/>
          </w:rPr>
          <w:fldChar w:fldCharType="begin"/>
        </w:r>
        <w:r w:rsidRPr="0024271D">
          <w:rPr>
            <w:rFonts w:ascii="Times New Roman" w:hAnsi="Times New Roman"/>
            <w:b/>
            <w:bCs/>
            <w:sz w:val="24"/>
            <w:szCs w:val="24"/>
          </w:rPr>
          <w:instrText>PAGE   \* MERGEFORMAT</w:instrText>
        </w:r>
        <w:r w:rsidRPr="0024271D">
          <w:rPr>
            <w:rFonts w:ascii="Times New Roman" w:hAnsi="Times New Roman"/>
            <w:b/>
            <w:bCs/>
            <w:sz w:val="24"/>
            <w:szCs w:val="24"/>
          </w:rPr>
          <w:fldChar w:fldCharType="separate"/>
        </w:r>
        <w:r w:rsidR="00213AF1">
          <w:rPr>
            <w:rFonts w:ascii="Times New Roman" w:hAnsi="Times New Roman"/>
            <w:b/>
            <w:bCs/>
            <w:noProof/>
            <w:sz w:val="24"/>
            <w:szCs w:val="24"/>
          </w:rPr>
          <w:t>2</w:t>
        </w:r>
        <w:r w:rsidRPr="0024271D">
          <w:rPr>
            <w:rFonts w:ascii="Times New Roman" w:hAnsi="Times New Roman"/>
            <w:b/>
            <w:bCs/>
            <w:sz w:val="24"/>
            <w:szCs w:val="24"/>
          </w:rPr>
          <w:fldChar w:fldCharType="end"/>
        </w:r>
      </w:p>
    </w:sdtContent>
  </w:sdt>
  <w:p w14:paraId="0622C3FE" w14:textId="77777777" w:rsidR="00822F65" w:rsidRDefault="00822F6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09932504"/>
      <w:docPartObj>
        <w:docPartGallery w:val="Page Numbers (Bottom of Page)"/>
        <w:docPartUnique/>
      </w:docPartObj>
    </w:sdtPr>
    <w:sdtEndPr>
      <w:rPr>
        <w:rFonts w:ascii="Times New Roman" w:hAnsi="Times New Roman"/>
        <w:b/>
        <w:bCs/>
        <w:sz w:val="24"/>
        <w:szCs w:val="24"/>
      </w:rPr>
    </w:sdtEndPr>
    <w:sdtContent>
      <w:p w14:paraId="64648DE6" w14:textId="67E1187E" w:rsidR="0024271D" w:rsidRPr="0024271D" w:rsidRDefault="001C60D3">
        <w:pPr>
          <w:pStyle w:val="a7"/>
          <w:jc w:val="center"/>
          <w:rPr>
            <w:rFonts w:ascii="Times New Roman" w:hAnsi="Times New Roman"/>
            <w:b/>
            <w:bCs/>
            <w:sz w:val="24"/>
            <w:szCs w:val="24"/>
          </w:rPr>
        </w:pPr>
      </w:p>
    </w:sdtContent>
  </w:sdt>
  <w:p w14:paraId="1E671BB8" w14:textId="77777777" w:rsidR="0024271D" w:rsidRDefault="002427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A793AC" w14:textId="77777777" w:rsidR="001C60D3" w:rsidRDefault="001C60D3" w:rsidP="00822F65">
      <w:pPr>
        <w:spacing w:after="0" w:line="240" w:lineRule="auto"/>
      </w:pPr>
      <w:r>
        <w:separator/>
      </w:r>
    </w:p>
  </w:footnote>
  <w:footnote w:type="continuationSeparator" w:id="0">
    <w:p w14:paraId="4B458976" w14:textId="77777777" w:rsidR="001C60D3" w:rsidRDefault="001C60D3" w:rsidP="00822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E4161"/>
    <w:multiLevelType w:val="multilevel"/>
    <w:tmpl w:val="AFA834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</w:rPr>
    </w:lvl>
  </w:abstractNum>
  <w:abstractNum w:abstractNumId="1" w15:restartNumberingAfterBreak="0">
    <w:nsid w:val="41330DEA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rFonts w:hint="default"/>
        <w:i w:val="0"/>
      </w:rPr>
    </w:lvl>
  </w:abstractNum>
  <w:abstractNum w:abstractNumId="2" w15:restartNumberingAfterBreak="0">
    <w:nsid w:val="724F1BAC"/>
    <w:multiLevelType w:val="multilevel"/>
    <w:tmpl w:val="22183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2365"/>
    <w:rsid w:val="000B33B1"/>
    <w:rsid w:val="001C60D3"/>
    <w:rsid w:val="00213AF1"/>
    <w:rsid w:val="0024271D"/>
    <w:rsid w:val="00286E24"/>
    <w:rsid w:val="002E1CC8"/>
    <w:rsid w:val="002E3BB2"/>
    <w:rsid w:val="003A10C0"/>
    <w:rsid w:val="00437327"/>
    <w:rsid w:val="00477B2C"/>
    <w:rsid w:val="00622332"/>
    <w:rsid w:val="00822F65"/>
    <w:rsid w:val="00951CD9"/>
    <w:rsid w:val="00D82365"/>
    <w:rsid w:val="00EB147B"/>
    <w:rsid w:val="00F9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7413B"/>
  <w15:chartTrackingRefBased/>
  <w15:docId w15:val="{EC4CE519-EFFB-400F-A1A6-BE7E78D53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2365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5">
    <w:name w:val="heading 5"/>
    <w:aliases w:val="Заголовок 5 ПОП"/>
    <w:basedOn w:val="a"/>
    <w:next w:val="a"/>
    <w:link w:val="50"/>
    <w:unhideWhenUsed/>
    <w:qFormat/>
    <w:rsid w:val="00D82365"/>
    <w:pPr>
      <w:suppressAutoHyphens/>
      <w:spacing w:after="60" w:line="240" w:lineRule="auto"/>
      <w:ind w:firstLine="709"/>
      <w:jc w:val="both"/>
      <w:outlineLvl w:val="4"/>
    </w:pPr>
    <w:rPr>
      <w:rFonts w:ascii="Times New Roman" w:hAnsi="Times New Roman"/>
      <w:bCs/>
      <w:iCs/>
      <w:sz w:val="24"/>
      <w:szCs w:val="26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aliases w:val="Заголовок 5 ПОП Знак"/>
    <w:basedOn w:val="a0"/>
    <w:link w:val="5"/>
    <w:rsid w:val="00D82365"/>
    <w:rPr>
      <w:rFonts w:ascii="Times New Roman" w:eastAsia="Times New Roman" w:hAnsi="Times New Roman" w:cs="Times New Roman"/>
      <w:bCs/>
      <w:iCs/>
      <w:sz w:val="24"/>
      <w:szCs w:val="26"/>
      <w:lang w:val="x-none" w:eastAsia="ar-SA"/>
    </w:rPr>
  </w:style>
  <w:style w:type="paragraph" w:styleId="a3">
    <w:name w:val="List Paragraph"/>
    <w:aliases w:val="Содержание. 2 уровень,List Paragraph,Цветной список - Акцент 11,Bullet List,FooterText,numbered,Paragraphe de liste1,lp1,Use Case List Paragraph,Маркер,ТЗ список,Абзац списка литеральный,Bulletr List Paragraph,1 Абзац списка,Обычный-1"/>
    <w:basedOn w:val="a"/>
    <w:link w:val="a4"/>
    <w:uiPriority w:val="34"/>
    <w:qFormat/>
    <w:rsid w:val="00D82365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Абзац списка Знак"/>
    <w:aliases w:val="Содержание. 2 уровень Знак,List Paragraph Знак,Цветной список - Акцент 11 Знак,Bullet List Знак,FooterText Знак,numbered Знак,Paragraphe de liste1 Знак,lp1 Знак,Use Case List Paragraph Знак,Маркер Знак,ТЗ список Знак,Обычный-1 Знак"/>
    <w:link w:val="a3"/>
    <w:uiPriority w:val="34"/>
    <w:qFormat/>
    <w:locked/>
    <w:rsid w:val="00D823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82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2F65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822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2F65"/>
    <w:rPr>
      <w:rFonts w:ascii="Calibri" w:eastAsia="Times New Roman" w:hAnsi="Calibri" w:cs="Times New Roman"/>
      <w:lang w:eastAsia="ru-RU"/>
    </w:rPr>
  </w:style>
  <w:style w:type="paragraph" w:styleId="a9">
    <w:name w:val="No Spacing"/>
    <w:uiPriority w:val="1"/>
    <w:qFormat/>
    <w:rsid w:val="0062233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12</Pages>
  <Words>3016</Words>
  <Characters>17192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Win10</cp:lastModifiedBy>
  <cp:revision>6</cp:revision>
  <dcterms:created xsi:type="dcterms:W3CDTF">2024-08-08T10:53:00Z</dcterms:created>
  <dcterms:modified xsi:type="dcterms:W3CDTF">2024-08-15T12:54:00Z</dcterms:modified>
</cp:coreProperties>
</file>